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14FC" w14:textId="77777777" w:rsidR="003C6F65" w:rsidRPr="002E4B5B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73DA7E" w14:textId="095DCC0E" w:rsidR="003C6F65" w:rsidRPr="00626262" w:rsidRDefault="008653D5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 04</w:t>
      </w:r>
      <w:r w:rsidR="00E515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-0_</w:t>
      </w:r>
    </w:p>
    <w:p w14:paraId="1391F08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в долевом строительстве</w:t>
      </w:r>
    </w:p>
    <w:p w14:paraId="60C58CA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227E2" w14:textId="23391540" w:rsidR="003C6F65" w:rsidRPr="00626262" w:rsidRDefault="007503ED" w:rsidP="00A1056F">
      <w:pPr>
        <w:tabs>
          <w:tab w:val="left" w:pos="766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C6F65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3C6F65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Доброград</w:t>
      </w:r>
      <w:proofErr w:type="spellEnd"/>
      <w:r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 (Новосельское</w:t>
      </w:r>
      <w:proofErr w:type="gramStart"/>
      <w:r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="00B67273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B67273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A1056F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3C6F65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«__»________20</w:t>
      </w:r>
      <w:r w:rsidR="00A1056F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C6F65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</w:p>
    <w:p w14:paraId="6EB0BF9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Ковровский район, Владимирская область</w:t>
      </w:r>
    </w:p>
    <w:p w14:paraId="0DB2464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14:paraId="0B3E6CDB" w14:textId="659AB170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Общество с ограниченной ответственностью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«Специализированный застройщик «</w:t>
      </w:r>
      <w:proofErr w:type="spellStart"/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Доброград</w:t>
      </w:r>
      <w:proofErr w:type="spellEnd"/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«Застройщик»), в лице </w:t>
      </w:r>
      <w:r w:rsidR="009735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Генерального директора </w:t>
      </w:r>
      <w:proofErr w:type="spellStart"/>
      <w:r w:rsidR="009735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Ахапкина</w:t>
      </w:r>
      <w:proofErr w:type="spellEnd"/>
      <w:r w:rsidR="009735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Владимира </w:t>
      </w:r>
      <w:r w:rsidR="00C500B1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Владимировича, действующего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 основании  </w:t>
      </w:r>
      <w:r w:rsidR="009735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r w:rsidR="00FC4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</w:t>
      </w:r>
      <w:r w:rsidR="002C3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«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»), с другой стороны,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вместе далее именуемые как «Стороны», руководствуясь Гражданским Кодексом Российской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заключили настоящий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«Договор)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нижеследующем:</w:t>
      </w:r>
    </w:p>
    <w:p w14:paraId="74E2D257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AC4A11" w14:textId="77777777" w:rsidR="003C6F65" w:rsidRPr="00626262" w:rsidRDefault="003C6F65" w:rsidP="00AC356D">
      <w:pPr>
        <w:numPr>
          <w:ilvl w:val="0"/>
          <w:numId w:val="1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  <w:r w:rsidR="00AC356D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38A24EC2" w14:textId="3C7760C1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обязуется своими силами и (или) с привлечением других лиц </w:t>
      </w:r>
      <w:r w:rsidRPr="002C0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построить </w:t>
      </w:r>
      <w:r w:rsidR="007503ED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многоквартирный </w:t>
      </w:r>
      <w:r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жилой дом </w:t>
      </w:r>
      <w:r w:rsidR="001A6BC6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(строительный) </w:t>
      </w:r>
      <w:r w:rsidR="00DA293D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9042A6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земельном участке с кадастровым номером </w:t>
      </w:r>
      <w:r w:rsidR="002C09A8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33:07:000324:6</w:t>
      </w:r>
      <w:r w:rsidR="00DA293D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64</w:t>
      </w:r>
      <w:r w:rsidR="007503ED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адресу: Владимирская область, р-н Ковровский, МО Новосельское сельское поселение</w:t>
      </w:r>
      <w:r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7503ED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="009042A6" w:rsidRPr="00DA2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="00FC4CE3" w:rsidRPr="00DA2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Доброград</w:t>
      </w:r>
      <w:proofErr w:type="spellEnd"/>
      <w:r w:rsidR="00FC4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«Дом»), и передать 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окончании строительства Дома 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квартиру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») на условиях настоящего договора со следующими характеристиками:</w:t>
      </w:r>
    </w:p>
    <w:tbl>
      <w:tblPr>
        <w:tblW w:w="10480" w:type="dxa"/>
        <w:tblInd w:w="118" w:type="dxa"/>
        <w:tblLook w:val="04A0" w:firstRow="1" w:lastRow="0" w:firstColumn="1" w:lastColumn="0" w:noHBand="0" w:noVBand="1"/>
      </w:tblPr>
      <w:tblGrid>
        <w:gridCol w:w="2620"/>
        <w:gridCol w:w="960"/>
        <w:gridCol w:w="379"/>
        <w:gridCol w:w="6521"/>
      </w:tblGrid>
      <w:tr w:rsidR="00030D9F" w:rsidRPr="008653D5" w14:paraId="26759A97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7634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Строительный 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A2A6" w14:textId="365747DB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6457F9C2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5FF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 комнат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C186" w14:textId="563D6AC2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41DE1D24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DA4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Общая приведенная площадь,     кв. м.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C137" w14:textId="6DCE3CBC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0D9F" w:rsidRPr="008653D5" w14:paraId="07AB53A2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6D5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Общая площадь, </w:t>
            </w:r>
            <w:proofErr w:type="spellStart"/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A4E" w14:textId="4901112B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0D9F" w:rsidRPr="008653D5" w14:paraId="33061C29" w14:textId="77777777" w:rsidTr="00030D9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F14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Площадь жилых комнат, </w:t>
            </w:r>
            <w:proofErr w:type="spellStart"/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911" w14:textId="77777777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31B" w14:textId="40EEADD5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0B29919B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336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A894" w14:textId="77777777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4D0" w14:textId="749FA86F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58F13974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AC77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42B" w14:textId="77777777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17E3" w14:textId="50B86169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6684242B" w14:textId="77777777" w:rsidTr="00030D9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01B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 помещений вспомогательного назначения, кв. м.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611E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тамбур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966A" w14:textId="6F0CDC83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5A2662FB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6048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21E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холл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B66" w14:textId="77777777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9B02" w14:textId="72369ABA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27CA7773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2D6D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53D6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1D26" w14:textId="77777777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FD91" w14:textId="2FB13AAD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69A44B9E" w14:textId="77777777" w:rsidTr="00030D9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BDA1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E77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Кухня-гостиная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ED1" w14:textId="251FD0A1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575BEF74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E87A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88BC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гардеробная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3CD" w14:textId="36129F6A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40318C70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2920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B7B9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санузел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FADD" w14:textId="77777777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523" w14:textId="139FB3E5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119BA1E4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6DAB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0FD0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7E78" w14:textId="77777777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AE9D" w14:textId="6CCDD8C8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346A46D1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6E0A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0AD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кладовая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BC7" w14:textId="53DBE8B8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2D50EC75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8DC6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A91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лестница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D69" w14:textId="77777777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BBA" w14:textId="3B3A9C37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591EFF8A" w14:textId="77777777" w:rsidTr="00030D9F">
        <w:trPr>
          <w:trHeight w:val="288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2D7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Секция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1EDD" w14:textId="3F5BAAD9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04A44CAA" w14:textId="77777777" w:rsidTr="00030D9F">
        <w:trPr>
          <w:trHeight w:val="288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99F" w14:textId="77777777" w:rsidR="00030D9F" w:rsidRPr="00DA293D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Этаж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F3D" w14:textId="3FE52792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8653D5" w14:paraId="49177E42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BD65" w14:textId="77777777" w:rsidR="00030D9F" w:rsidRPr="00DA293D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Наличие и количество террас, шт.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A8E7" w14:textId="0F866145" w:rsidR="00030D9F" w:rsidRPr="00DA293D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42620656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89BD" w14:textId="776F0A64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 террас</w:t>
            </w:r>
            <w:r w:rsidR="00B7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(площадь указана с понижающим коэффициентом 0,3)</w:t>
            </w: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D062" w14:textId="316E9A9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6199B04D" w14:textId="77777777" w:rsidR="001A6BC6" w:rsidRPr="007D7C02" w:rsidRDefault="001A6BC6" w:rsidP="001A6BC6">
      <w:pPr>
        <w:spacing w:after="0" w:line="240" w:lineRule="auto"/>
        <w:ind w:firstLine="680"/>
        <w:contextualSpacing/>
        <w:jc w:val="both"/>
        <w:rPr>
          <w:rFonts w:ascii="Arial" w:eastAsia="Times New Roman" w:hAnsi="Arial"/>
          <w:sz w:val="16"/>
          <w:szCs w:val="16"/>
          <w:lang w:eastAsia="ru-RU"/>
        </w:rPr>
      </w:pPr>
    </w:p>
    <w:p w14:paraId="0AD5A905" w14:textId="77777777" w:rsidR="00156AD7" w:rsidRPr="00626262" w:rsidRDefault="00156AD7" w:rsidP="00AC356D">
      <w:pPr>
        <w:spacing w:after="0" w:line="240" w:lineRule="auto"/>
        <w:ind w:firstLine="680"/>
        <w:contextualSpacing/>
        <w:jc w:val="both"/>
        <w:rPr>
          <w:rFonts w:ascii="Arial" w:eastAsia="Times New Roman" w:hAnsi="Arial"/>
          <w:sz w:val="17"/>
          <w:szCs w:val="17"/>
          <w:lang w:eastAsia="ru-RU"/>
        </w:rPr>
      </w:pPr>
    </w:p>
    <w:p w14:paraId="41C1C855" w14:textId="77777777" w:rsidR="00156AD7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приведенная площадь 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из суммы общей площади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площади лоджии, веранды, балкона, террасы с понижающими коэффициентами, установленными федеральным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органом исполнительной власти.</w:t>
      </w:r>
    </w:p>
    <w:p w14:paraId="422F4277" w14:textId="77777777" w:rsidR="00156AD7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Площади, тип и номер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отражены в настоящем договоре в соответствии с данными, указанными в проектной документации, в связи с чем носят ориентировочный характер и могут подлежать корректировке после проведения технической инвентаризации Дома.</w:t>
      </w:r>
    </w:p>
    <w:p w14:paraId="358B778F" w14:textId="1FB8641F" w:rsidR="00724616" w:rsidRDefault="00724616" w:rsidP="00724616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долевого строительства, подлежащий передаче Участнику долевого строительства, имеет </w:t>
      </w:r>
      <w:r w:rsidR="00E5152C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проектные характеристики</w:t>
      </w:r>
      <w:r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E5152C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объекта - жилое, этажность – _</w:t>
      </w:r>
      <w:r w:rsidR="00FC4CE3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этажа, общая площадь _____ кв.</w:t>
      </w:r>
      <w:r w:rsidR="00E5152C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4CE3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="00B71290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7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 наружных стен – монолитный </w:t>
      </w:r>
      <w:proofErr w:type="gramStart"/>
      <w:r w:rsidRPr="008D78F2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железо-бетон</w:t>
      </w:r>
      <w:proofErr w:type="gramEnd"/>
      <w:r w:rsidRPr="008D7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система отопления – поквартирная индивидуальная, материал поэтажных перекрытий – монолитный железо-бетон, класс </w:t>
      </w:r>
      <w:proofErr w:type="spellStart"/>
      <w:r w:rsidRPr="008D78F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энергоэфективности</w:t>
      </w:r>
      <w:proofErr w:type="spellEnd"/>
      <w:r w:rsidRPr="008D7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 50.13330.2012 «Тепловая зашита зданий». Актуализированная редакция СНиП 23-02-2003, класс сейсмостойкости – </w:t>
      </w:r>
      <w:r w:rsidR="00696D54" w:rsidRPr="008D78F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D7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 – район работ не является сейсмоопасным (сейсмичность менее </w:t>
      </w:r>
      <w:r w:rsidR="00696D54" w:rsidRPr="008D78F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D7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баллов), </w:t>
      </w:r>
      <w:r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ко</w:t>
      </w:r>
      <w:r w:rsidR="00FC4CE3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мнат - _, площадь комнат – ______</w:t>
      </w:r>
      <w:r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площадь помещений всп</w:t>
      </w:r>
      <w:r w:rsidR="00B71290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омо</w:t>
      </w:r>
      <w:r w:rsidR="00FC4CE3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гательного использования – ______</w:t>
      </w:r>
      <w:r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</w:t>
      </w:r>
      <w:r w:rsidR="00E5152C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лоджия (</w:t>
      </w:r>
      <w:r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балкон, терраса) (площадь указана с понижающим коэффициентом</w:t>
      </w:r>
      <w:r w:rsidR="00FC4CE3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0,3</w:t>
      </w:r>
      <w:r w:rsidR="00E5152C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) –</w:t>
      </w:r>
      <w:r w:rsidR="00FC4CE3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32A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B4351E1" w14:textId="209703C3" w:rsidR="00156AD7" w:rsidRDefault="00156AD7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Предельно допустимое изменение общей площади Объекта долевого строительства на момент передачи не более 5 (пяти) % от общей проектной площади Объекта долевого строительства.</w:t>
      </w:r>
    </w:p>
    <w:p w14:paraId="5C7823E8" w14:textId="098BDC64" w:rsidR="008653D5" w:rsidRPr="00626262" w:rsidRDefault="008653D5" w:rsidP="008653D5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Объекте долевого строительства производятся отделочные работы и устанавливается оборудование в соответствии с проектной документацией и Приложением №№ 2, 3 к Договору. Вариант выполнения отделочных работ определяется по соглашению сторон и указывается в Приложении № 3 к Договору.</w:t>
      </w:r>
    </w:p>
    <w:p w14:paraId="43C61380" w14:textId="3BB0C176" w:rsidR="004353EA" w:rsidRPr="00DA293D" w:rsidRDefault="00DA293D" w:rsidP="00DA293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согласовали, что незначительные изменения (или замена на аналогичные) отдельных элементов оборудования или материалов, применяемых при выполнении отделочных работ в Объекте долевого строительства и Доме, не является изменением условий настоящего Договора и не требуют дополнительного согласования с Участником долевого строительства.</w:t>
      </w:r>
    </w:p>
    <w:p w14:paraId="76280360" w14:textId="7E5DB2A2" w:rsidR="004353EA" w:rsidRPr="004353EA" w:rsidRDefault="004353EA" w:rsidP="004353EA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3E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срок окончания строительства Дома (получение разрешения на ввод объекта в эксплу</w:t>
      </w:r>
      <w:r w:rsidR="00E17B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атацию) – не позднее окончания </w:t>
      </w:r>
      <w:r w:rsidR="0071017F" w:rsidRPr="008653D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653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квартала 2021 года.</w:t>
      </w:r>
      <w:r w:rsidRPr="0043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 вправе корректировать (изменять) срок ввода в эксплуатацию Дома путем </w:t>
      </w:r>
      <w:r w:rsidR="0071017F" w:rsidRPr="004353EA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внесения соответствующих</w:t>
      </w:r>
      <w:r w:rsidRPr="0043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 в опубликованную проектную декларацию </w:t>
      </w:r>
    </w:p>
    <w:p w14:paraId="450B3B67" w14:textId="77777777" w:rsidR="00156AD7" w:rsidRPr="00626262" w:rsidRDefault="00156AD7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выполнения работ по 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 может быть перенесен на ближайший благоприятный период.</w:t>
      </w:r>
    </w:p>
    <w:p w14:paraId="5AF2ACDE" w14:textId="329C4555" w:rsidR="003C6F65" w:rsidRPr="00626262" w:rsidRDefault="00976A5C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передачи О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строительства, входящих в состав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всех участников долевого строительства является единым и определяется периодом в 6 (шесть) месяцев с момента получения разрешения на ввод объекта 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эксплуатацию</w:t>
      </w:r>
      <w:r w:rsidR="003B50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ADEA14F" w14:textId="65F80C9E" w:rsidR="003C6F65" w:rsidRPr="00626262" w:rsidRDefault="003C6F65" w:rsidP="00AC35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гарантирует наличие у него разрешительной документации, необходимой для осуществления строительства Дома, в том числе права 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пользования и распоряжения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земельный участок</w:t>
      </w:r>
      <w:r w:rsidR="003B50F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A6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разрешения на строительство </w:t>
      </w:r>
      <w:r w:rsidR="00DA293D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№ 33-507-0005</w:t>
      </w:r>
      <w:r w:rsidR="007503ED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-2020</w:t>
      </w:r>
      <w:r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7503ED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14.04.2020</w:t>
      </w:r>
      <w:r w:rsidR="001A6BC6"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заключения Департамента строительства и архитектуры Администрации Владимирской области.</w:t>
      </w:r>
    </w:p>
    <w:p w14:paraId="39DF1350" w14:textId="458C67B1" w:rsidR="003C6F65" w:rsidRPr="00626262" w:rsidRDefault="003C6F65" w:rsidP="00AC35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Проектная декларация </w:t>
      </w:r>
      <w:proofErr w:type="gramStart"/>
      <w:r w:rsidRPr="00626262">
        <w:rPr>
          <w:rStyle w:val="itemtext"/>
          <w:rFonts w:ascii="Times New Roman" w:hAnsi="Times New Roman" w:cs="Times New Roman"/>
          <w:sz w:val="20"/>
          <w:szCs w:val="20"/>
        </w:rPr>
        <w:t>Застройщика  размещена</w:t>
      </w:r>
      <w:proofErr w:type="gramEnd"/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 на сайте: </w:t>
      </w:r>
      <w:r w:rsidR="00C01210" w:rsidRPr="001A6BC6">
        <w:rPr>
          <w:rFonts w:ascii="Times New Roman" w:hAnsi="Times New Roman" w:cs="Times New Roman"/>
          <w:sz w:val="20"/>
          <w:szCs w:val="20"/>
        </w:rPr>
        <w:t>http://</w:t>
      </w:r>
      <w:r w:rsidRPr="001A6BC6">
        <w:rPr>
          <w:rFonts w:ascii="Times New Roman" w:hAnsi="Times New Roman" w:cs="Times New Roman"/>
          <w:sz w:val="20"/>
          <w:szCs w:val="20"/>
        </w:rPr>
        <w:t>dobrograd.ru/</w:t>
      </w:r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 </w:t>
      </w:r>
      <w:r w:rsidR="0008218B"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и </w:t>
      </w:r>
      <w:r w:rsidRPr="00626262">
        <w:rPr>
          <w:rStyle w:val="itemtext"/>
          <w:rFonts w:ascii="Times New Roman" w:hAnsi="Times New Roman" w:cs="Times New Roman"/>
          <w:sz w:val="20"/>
          <w:szCs w:val="20"/>
        </w:rPr>
        <w:t>https://наш.дом.рф.</w:t>
      </w:r>
    </w:p>
    <w:p w14:paraId="3DF4C612" w14:textId="77777777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F6A7E" w14:textId="77777777" w:rsidR="003C6F65" w:rsidRPr="00626262" w:rsidRDefault="003C6F65" w:rsidP="00AC356D">
      <w:pPr>
        <w:numPr>
          <w:ilvl w:val="0"/>
          <w:numId w:val="2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И УСЛОВИЯ РАСЧЕТОВ.</w:t>
      </w:r>
    </w:p>
    <w:p w14:paraId="51854854" w14:textId="77777777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Цена настоящего договора определяется в соответствии с положениями пунктов 2.2. – 2.7. настоящего договора.</w:t>
      </w:r>
    </w:p>
    <w:p w14:paraId="01348F5E" w14:textId="3900A728" w:rsidR="003C6F65" w:rsidRPr="00B71290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Цена одного квадратного метра обшей приведенной площади </w:t>
      </w:r>
      <w:r w:rsidR="001A7D2D" w:rsidRPr="00B71290">
        <w:rPr>
          <w:rFonts w:ascii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 ________ (__________</w:t>
      </w:r>
      <w:r w:rsidRPr="00B71290">
        <w:rPr>
          <w:rFonts w:ascii="Times New Roman" w:hAnsi="Times New Roman" w:cs="Times New Roman"/>
          <w:sz w:val="20"/>
          <w:szCs w:val="20"/>
          <w:lang w:eastAsia="ru-RU"/>
        </w:rPr>
        <w:t>) рублей 00 копеек.</w:t>
      </w:r>
    </w:p>
    <w:p w14:paraId="586CBC40" w14:textId="7F6690F2" w:rsidR="003C6F65" w:rsidRPr="00B71290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При заключении договора его цена определяется как произведение цены одного квадратного метра (п.2.2. Договора) на общую приведенную проектную площадь </w:t>
      </w:r>
      <w:r w:rsidR="001A7D2D" w:rsidRPr="00B71290">
        <w:rPr>
          <w:rFonts w:ascii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. Ориентировочная цена договора </w:t>
      </w:r>
      <w:r w:rsidR="00B71290"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="002C09A8"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 w:rsidRPr="00B71290">
        <w:rPr>
          <w:rFonts w:ascii="Times New Roman" w:hAnsi="Times New Roman" w:cs="Times New Roman"/>
          <w:sz w:val="20"/>
          <w:szCs w:val="20"/>
          <w:lang w:eastAsia="ru-RU"/>
        </w:rPr>
        <w:t>) рублей 00 копеек</w:t>
      </w:r>
      <w:r w:rsidRPr="00B71290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14:paraId="5E7EB871" w14:textId="7835815B" w:rsidR="003C6F65" w:rsidRPr="00626262" w:rsidRDefault="003C6F65" w:rsidP="00AC356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Указанная в п.</w:t>
      </w:r>
      <w:r w:rsidR="001A7D2D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2.3. настоящего договора цена включает в себя денежные средства </w:t>
      </w:r>
      <w:r w:rsidR="009B044A" w:rsidRPr="00626262">
        <w:rPr>
          <w:rFonts w:ascii="Times New Roman" w:hAnsi="Times New Roman" w:cs="Times New Roman"/>
          <w:sz w:val="20"/>
          <w:szCs w:val="20"/>
          <w:lang w:eastAsia="ru-RU"/>
        </w:rPr>
        <w:t>на строительство (создание) объекта долевого строительства.</w:t>
      </w:r>
    </w:p>
    <w:p w14:paraId="3E76C083" w14:textId="1DEA10E2" w:rsidR="003C6F65" w:rsidRPr="00626262" w:rsidRDefault="001A7D2D" w:rsidP="00AC356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обязуется внести денежные средства в счет уплаты цены настоящего Договора участия в долевом строительстве на 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-счет, открываемый в ПАО Сбербанк (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-агент) для учета и блокирования денежных средств, полученных 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-агентом от являющегося владельцем счета 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 №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A641D7" w:rsidRPr="00626262">
        <w:rPr>
          <w:rFonts w:ascii="Times New Roman" w:hAnsi="Times New Roman" w:cs="Times New Roman"/>
          <w:sz w:val="20"/>
          <w:szCs w:val="20"/>
          <w:lang w:eastAsia="ru-RU"/>
        </w:rPr>
        <w:t>и договором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счета 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, заключенным между Бенефициаром, Депонентом и 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-агентом, с учетом следующего:</w:t>
      </w:r>
    </w:p>
    <w:p w14:paraId="6CC425EC" w14:textId="392A1165" w:rsidR="003C6F65" w:rsidRPr="00626262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r w:rsidR="006946DE">
        <w:rPr>
          <w:rFonts w:ascii="Times New Roman" w:hAnsi="Times New Roman" w:cs="Times New Roman"/>
          <w:sz w:val="20"/>
          <w:szCs w:val="20"/>
          <w:lang w:val="en-US" w:eastAsia="ru-RU"/>
        </w:rPr>
        <w:t>escrow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@sberbank.ru, номер телефона: 8-800-707-00-70 доб. 60992851</w:t>
      </w:r>
    </w:p>
    <w:p w14:paraId="77E8B5B1" w14:textId="1FCB7A48" w:rsidR="003C6F65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Бенефициар: Общество с ограниченной ответственностью «Специализированный застройщик «</w:t>
      </w:r>
      <w:proofErr w:type="spellStart"/>
      <w:r w:rsidRPr="00626262">
        <w:rPr>
          <w:rFonts w:ascii="Times New Roman" w:hAnsi="Times New Roman" w:cs="Times New Roman"/>
          <w:sz w:val="20"/>
          <w:szCs w:val="20"/>
          <w:lang w:eastAsia="ru-RU"/>
        </w:rPr>
        <w:t>Доброград</w:t>
      </w:r>
      <w:proofErr w:type="spellEnd"/>
      <w:r w:rsidRPr="00626262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14:paraId="5C1EE9EE" w14:textId="375B453A" w:rsidR="001A6BC6" w:rsidRPr="00626262" w:rsidRDefault="00D225CE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Деп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>онент: _______________________________________________________________________</w:t>
      </w:r>
    </w:p>
    <w:p w14:paraId="358F4A6D" w14:textId="280DAEE0" w:rsidR="003C6F65" w:rsidRPr="00626262" w:rsidRDefault="004F57C3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Депонируемая сумма: ______________</w:t>
      </w:r>
      <w:r w:rsidR="003C6F65"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F2BBE" w:rsidRPr="00B71290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</w:t>
      </w:r>
      <w:r w:rsidR="003C6F65" w:rsidRPr="00B71290">
        <w:rPr>
          <w:rFonts w:ascii="Times New Roman" w:hAnsi="Times New Roman" w:cs="Times New Roman"/>
          <w:sz w:val="20"/>
          <w:szCs w:val="20"/>
          <w:lang w:eastAsia="ru-RU"/>
        </w:rPr>
        <w:t>) рублей 00 копеек.</w:t>
      </w:r>
    </w:p>
    <w:p w14:paraId="55270CA4" w14:textId="77777777" w:rsidR="003C6F65" w:rsidRPr="00626262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51C">
        <w:rPr>
          <w:rFonts w:ascii="Times New Roman" w:hAnsi="Times New Roman" w:cs="Times New Roman"/>
          <w:sz w:val="20"/>
          <w:szCs w:val="20"/>
          <w:lang w:eastAsia="ru-RU"/>
        </w:rPr>
        <w:t xml:space="preserve">Срок внесения Депонентом Депонируемой суммы на счет </w:t>
      </w:r>
      <w:proofErr w:type="spellStart"/>
      <w:proofErr w:type="gramStart"/>
      <w:r w:rsidRPr="0051751C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51751C">
        <w:rPr>
          <w:rFonts w:ascii="Times New Roman" w:hAnsi="Times New Roman" w:cs="Times New Roman"/>
          <w:sz w:val="20"/>
          <w:szCs w:val="20"/>
          <w:lang w:eastAsia="ru-RU"/>
        </w:rPr>
        <w:t xml:space="preserve">  до</w:t>
      </w:r>
      <w:proofErr w:type="gramEnd"/>
      <w:r w:rsidRPr="0051751C">
        <w:rPr>
          <w:rFonts w:ascii="Times New Roman" w:hAnsi="Times New Roman" w:cs="Times New Roman"/>
          <w:sz w:val="20"/>
          <w:szCs w:val="20"/>
          <w:lang w:eastAsia="ru-RU"/>
        </w:rPr>
        <w:t xml:space="preserve"> «__» _______ 20__ г. Депонент вносит Депонируемую сумму в следующем порядке: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3384"/>
        <w:gridCol w:w="5475"/>
      </w:tblGrid>
      <w:tr w:rsidR="003C6F65" w:rsidRPr="00B71290" w14:paraId="1B07C386" w14:textId="77777777" w:rsidTr="00C500B1">
        <w:trPr>
          <w:trHeight w:val="46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CFA3" w14:textId="77777777" w:rsidR="003C6F65" w:rsidRPr="004F57C3" w:rsidRDefault="003C6F65" w:rsidP="004F57C3">
            <w:pPr>
              <w:tabs>
                <w:tab w:val="right" w:pos="13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взноса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74CF" w14:textId="77777777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взноса,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05CF" w14:textId="77777777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оплаты взноса</w:t>
            </w:r>
          </w:p>
        </w:tc>
      </w:tr>
      <w:tr w:rsidR="003C6F65" w:rsidRPr="00B71290" w14:paraId="7B09C8CC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9FAF" w14:textId="77777777" w:rsidR="003C6F65" w:rsidRPr="004F57C3" w:rsidRDefault="003C6F65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B24C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F084" w14:textId="77777777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позднее пяти дней с момента государственной регистрации</w:t>
            </w:r>
          </w:p>
        </w:tc>
      </w:tr>
      <w:tr w:rsidR="003C6F65" w:rsidRPr="00B71290" w14:paraId="6EC92214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39F0" w14:textId="77777777" w:rsidR="003C6F65" w:rsidRPr="004F57C3" w:rsidRDefault="003C6F65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8187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13F9" w14:textId="57045B8A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113A482F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550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E535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DF3F" w14:textId="628577C7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3FF5583E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F3D1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4A01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E13B" w14:textId="7E7775B9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761A295C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2B20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33FB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F75B" w14:textId="4C7E2068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121645E4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9D50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FFAD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3BC1" w14:textId="3D0C90BB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298E2780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E928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9F9E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1C14" w14:textId="2F58EFF5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C042FB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__.__.20</w:t>
            </w: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626262" w14:paraId="5E8619A1" w14:textId="77777777" w:rsidTr="00C500B1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1345" w14:textId="77777777" w:rsidR="003C6F65" w:rsidRPr="00626262" w:rsidRDefault="00A641D7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__________</w:t>
            </w:r>
            <w:r w:rsidR="003C6F65"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="003C6F65"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рублей</w:t>
            </w:r>
          </w:p>
        </w:tc>
      </w:tr>
    </w:tbl>
    <w:p w14:paraId="3A77D007" w14:textId="185B11DC" w:rsidR="006946DE" w:rsidRPr="001A6BC6" w:rsidRDefault="001A6BC6" w:rsidP="001A6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Pr="00F82C1D">
        <w:rPr>
          <w:rFonts w:ascii="Times New Roman" w:hAnsi="Times New Roman" w:cs="Times New Roman"/>
          <w:lang w:eastAsia="ru-RU"/>
        </w:rPr>
        <w:t>Реквизиты для перечисления Депонируемой суммы:</w:t>
      </w:r>
      <w:r w:rsidRPr="00F82C1D">
        <w:rPr>
          <w:rFonts w:ascii="Times New Roman" w:hAnsi="Times New Roman" w:cs="Times New Roman"/>
          <w:sz w:val="20"/>
          <w:szCs w:val="20"/>
        </w:rPr>
        <w:t xml:space="preserve"> </w:t>
      </w:r>
      <w:r w:rsidRPr="00F82C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 ВЛАДИМИРСКОЕ ОТДЕЛЕНИЕ № 8611 ПАО СБЕРБАНК Г. ВЛАДИМИР</w:t>
      </w:r>
      <w:r w:rsidRPr="00F82C1D">
        <w:rPr>
          <w:rFonts w:ascii="Times New Roman" w:hAnsi="Times New Roman" w:cs="Times New Roman"/>
          <w:sz w:val="20"/>
          <w:szCs w:val="20"/>
        </w:rPr>
        <w:t xml:space="preserve">, ИНН 3317027134, КПП 331701001, расчетный счет </w:t>
      </w:r>
      <w:r w:rsidRPr="00F82C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40702810610000008159, корр. счет 30101810000000000602, БИК 041708602.</w:t>
      </w:r>
    </w:p>
    <w:p w14:paraId="59920DFA" w14:textId="1037745D" w:rsidR="0008218B" w:rsidRPr="00626262" w:rsidRDefault="003C6F6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  <w:lang w:eastAsia="ru-RU"/>
        </w:rPr>
      </w:pPr>
      <w:r w:rsidRPr="00626262">
        <w:rPr>
          <w:rFonts w:ascii="Times New Roman" w:hAnsi="Times New Roman" w:cs="Times New Roman"/>
          <w:lang w:eastAsia="ru-RU"/>
        </w:rPr>
        <w:t>После заключения договора цена договора может быть изменена по соглашению сторон, в случае, предусмотренном в ст.451 ГК РФ, в случа</w:t>
      </w:r>
      <w:r w:rsidR="0008218B" w:rsidRPr="00626262">
        <w:rPr>
          <w:rFonts w:ascii="Times New Roman" w:hAnsi="Times New Roman" w:cs="Times New Roman"/>
          <w:lang w:eastAsia="ru-RU"/>
        </w:rPr>
        <w:t>ях</w:t>
      </w:r>
      <w:r w:rsidRPr="00626262">
        <w:rPr>
          <w:rFonts w:ascii="Times New Roman" w:hAnsi="Times New Roman" w:cs="Times New Roman"/>
          <w:lang w:eastAsia="ru-RU"/>
        </w:rPr>
        <w:t>, предусмотренн</w:t>
      </w:r>
      <w:r w:rsidR="0008218B" w:rsidRPr="00626262">
        <w:rPr>
          <w:rFonts w:ascii="Times New Roman" w:hAnsi="Times New Roman" w:cs="Times New Roman"/>
          <w:lang w:eastAsia="ru-RU"/>
        </w:rPr>
        <w:t xml:space="preserve">ых </w:t>
      </w:r>
      <w:proofErr w:type="spellStart"/>
      <w:r w:rsidR="0008218B" w:rsidRPr="00626262">
        <w:rPr>
          <w:rFonts w:ascii="Times New Roman" w:hAnsi="Times New Roman" w:cs="Times New Roman"/>
          <w:lang w:eastAsia="ru-RU"/>
        </w:rPr>
        <w:t>пп</w:t>
      </w:r>
      <w:proofErr w:type="spellEnd"/>
      <w:r w:rsidRPr="00626262">
        <w:rPr>
          <w:rFonts w:ascii="Times New Roman" w:hAnsi="Times New Roman" w:cs="Times New Roman"/>
          <w:lang w:eastAsia="ru-RU"/>
        </w:rPr>
        <w:t>. 2.7</w:t>
      </w:r>
      <w:r w:rsidR="0008218B" w:rsidRPr="00626262">
        <w:rPr>
          <w:rFonts w:ascii="Times New Roman" w:hAnsi="Times New Roman" w:cs="Times New Roman"/>
          <w:lang w:eastAsia="ru-RU"/>
        </w:rPr>
        <w:t>, 2.8.</w:t>
      </w:r>
      <w:r w:rsidRPr="00626262">
        <w:rPr>
          <w:rFonts w:ascii="Times New Roman" w:hAnsi="Times New Roman" w:cs="Times New Roman"/>
          <w:lang w:eastAsia="ru-RU"/>
        </w:rPr>
        <w:t xml:space="preserve"> настоящего договора, а также в случае перезаключения договора участия в долево</w:t>
      </w:r>
      <w:r w:rsidR="00972AA9" w:rsidRPr="00626262">
        <w:rPr>
          <w:rFonts w:ascii="Times New Roman" w:hAnsi="Times New Roman" w:cs="Times New Roman"/>
          <w:lang w:eastAsia="ru-RU"/>
        </w:rPr>
        <w:t>м строительстве в отношении иного</w:t>
      </w:r>
      <w:r w:rsidRPr="00626262">
        <w:rPr>
          <w:rFonts w:ascii="Times New Roman" w:hAnsi="Times New Roman" w:cs="Times New Roman"/>
          <w:lang w:eastAsia="ru-RU"/>
        </w:rPr>
        <w:t xml:space="preserve"> </w:t>
      </w:r>
      <w:r w:rsidR="00972AA9" w:rsidRPr="00626262">
        <w:rPr>
          <w:rFonts w:ascii="Times New Roman" w:hAnsi="Times New Roman" w:cs="Times New Roman"/>
          <w:lang w:eastAsia="ru-RU"/>
        </w:rPr>
        <w:t>Объекта долевого строительства</w:t>
      </w:r>
      <w:r w:rsidRPr="00626262">
        <w:rPr>
          <w:rFonts w:ascii="Times New Roman" w:hAnsi="Times New Roman" w:cs="Times New Roman"/>
          <w:lang w:eastAsia="ru-RU"/>
        </w:rPr>
        <w:t xml:space="preserve"> в соответствии с п.4.2.1. настоящего договора. </w:t>
      </w:r>
    </w:p>
    <w:p w14:paraId="532F1D84" w14:textId="77777777" w:rsidR="003C6F65" w:rsidRPr="00626262" w:rsidRDefault="003C6F6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  <w:lang w:eastAsia="ru-RU"/>
        </w:rPr>
      </w:pPr>
      <w:r w:rsidRPr="00626262">
        <w:rPr>
          <w:rFonts w:ascii="Times New Roman" w:hAnsi="Times New Roman" w:cs="Times New Roman"/>
        </w:rPr>
        <w:lastRenderedPageBreak/>
        <w:t>Цена настоящего Договора может быть изменена по соглашению Сторон после его заключения в случаях:</w:t>
      </w:r>
    </w:p>
    <w:p w14:paraId="518C27CB" w14:textId="50DBA005" w:rsidR="003C6F65" w:rsidRPr="00626262" w:rsidRDefault="003C6F65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- увеличения стоимости строительных</w:t>
      </w:r>
      <w:r w:rsidR="00C042FB">
        <w:rPr>
          <w:rFonts w:ascii="Times New Roman" w:hAnsi="Times New Roman" w:cs="Times New Roman"/>
        </w:rPr>
        <w:t xml:space="preserve"> материалов более чем на </w:t>
      </w:r>
      <w:r w:rsidR="00C042FB" w:rsidRPr="00F82C1D">
        <w:rPr>
          <w:rFonts w:ascii="Times New Roman" w:hAnsi="Times New Roman" w:cs="Times New Roman"/>
        </w:rPr>
        <w:t xml:space="preserve">20 </w:t>
      </w:r>
      <w:r w:rsidRPr="00F82C1D">
        <w:rPr>
          <w:rFonts w:ascii="Times New Roman" w:hAnsi="Times New Roman" w:cs="Times New Roman"/>
        </w:rPr>
        <w:t>%;</w:t>
      </w:r>
    </w:p>
    <w:p w14:paraId="08DF8498" w14:textId="77777777" w:rsidR="003C6F65" w:rsidRPr="00626262" w:rsidRDefault="00972AA9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- </w:t>
      </w:r>
      <w:r w:rsidR="003C6F65" w:rsidRPr="00626262">
        <w:rPr>
          <w:rFonts w:ascii="Times New Roman" w:hAnsi="Times New Roman" w:cs="Times New Roman"/>
        </w:rPr>
        <w:t>внесения изменений и дополнений в проектную документацию в соответствии с изменениями действующего законодательства Российской Федерации;</w:t>
      </w:r>
    </w:p>
    <w:p w14:paraId="01EE79A3" w14:textId="77777777" w:rsidR="0008218B" w:rsidRPr="00626262" w:rsidRDefault="003C6F65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- внесения изменений в</w:t>
      </w:r>
      <w:r w:rsidR="00972AA9" w:rsidRPr="00626262">
        <w:rPr>
          <w:rFonts w:ascii="Times New Roman" w:hAnsi="Times New Roman" w:cs="Times New Roman"/>
        </w:rPr>
        <w:t xml:space="preserve"> состав О</w:t>
      </w:r>
      <w:r w:rsidRPr="00626262">
        <w:rPr>
          <w:rFonts w:ascii="Times New Roman" w:hAnsi="Times New Roman" w:cs="Times New Roman"/>
        </w:rPr>
        <w:t xml:space="preserve">бъекта долевого строительства по согласию </w:t>
      </w:r>
      <w:r w:rsidR="00C17862" w:rsidRPr="00626262">
        <w:rPr>
          <w:rFonts w:ascii="Times New Roman" w:hAnsi="Times New Roman" w:cs="Times New Roman"/>
        </w:rPr>
        <w:t>Сторон.</w:t>
      </w:r>
    </w:p>
    <w:p w14:paraId="34BD2175" w14:textId="7E5FC0B2" w:rsidR="00EF7D05" w:rsidRPr="00626262" w:rsidRDefault="00EF7D0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Окончательная цена договора будет определена по окончании строительства по результатам технической инвентаризации Объекта долевого строительства по его фактической площади.</w:t>
      </w:r>
      <w:r w:rsidR="007D58FA" w:rsidRPr="00626262">
        <w:rPr>
          <w:rFonts w:ascii="Times New Roman" w:hAnsi="Times New Roman" w:cs="Times New Roman"/>
        </w:rPr>
        <w:t xml:space="preserve"> Стоимость Квартиры не подлежит изменению, если фактическая общая приведенная площадь Квартиры изменилась не более, чем на 2 (два) процента в сторону уменьшения или увеличения относительно проектной общей приведенной площади </w:t>
      </w:r>
      <w:proofErr w:type="gramStart"/>
      <w:r w:rsidR="007D58FA" w:rsidRPr="00626262">
        <w:rPr>
          <w:rFonts w:ascii="Times New Roman" w:hAnsi="Times New Roman" w:cs="Times New Roman"/>
        </w:rPr>
        <w:t>Квартиры..</w:t>
      </w:r>
      <w:proofErr w:type="gramEnd"/>
    </w:p>
    <w:p w14:paraId="56B944AB" w14:textId="0FA9FB6C" w:rsidR="00A935F6" w:rsidRPr="00626262" w:rsidRDefault="00EF7D05" w:rsidP="00AC356D">
      <w:pPr>
        <w:pStyle w:val="a3"/>
        <w:numPr>
          <w:ilvl w:val="2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 случае, если Окончательная площадь Объекта долевого строительства превысит его проектную площадь, предусмотренную Договором, то цена Договора подлежит увеличению. Стороны производят перерасчет (увеличение) цены Договора исходя из цены 1 (одного) </w:t>
      </w:r>
      <w:proofErr w:type="spellStart"/>
      <w:r w:rsidRPr="00626262">
        <w:rPr>
          <w:rFonts w:ascii="Times New Roman" w:hAnsi="Times New Roman" w:cs="Times New Roman"/>
        </w:rPr>
        <w:t>кв.м</w:t>
      </w:r>
      <w:proofErr w:type="spellEnd"/>
      <w:r w:rsidRPr="00626262">
        <w:rPr>
          <w:rFonts w:ascii="Times New Roman" w:hAnsi="Times New Roman" w:cs="Times New Roman"/>
        </w:rPr>
        <w:t>. Объекта долевого строительства, указанной в п.2.2. Договора, умножаемой на Окончательную площадь</w:t>
      </w:r>
      <w:r w:rsidR="007D58FA" w:rsidRPr="00626262">
        <w:rPr>
          <w:rFonts w:ascii="Times New Roman" w:hAnsi="Times New Roman" w:cs="Times New Roman"/>
        </w:rPr>
        <w:t xml:space="preserve"> Объекта долевого строительства, за вычетом 2%, предусмотренных п. 2.8. настоящего Договора</w:t>
      </w:r>
    </w:p>
    <w:p w14:paraId="1C8C49B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(пяти) дней, исчисляемых от даты получения от Застройщика соответствующего письменного уведомления, если иное не предусмотрено дополнительным соглашением Сторон к Договору. </w:t>
      </w:r>
    </w:p>
    <w:p w14:paraId="4CF3983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Участник долевого строительства обязуется в течение 5 (пяти)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договора,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соглашения.</w:t>
      </w:r>
    </w:p>
    <w:p w14:paraId="468A9E3A" w14:textId="5764875C" w:rsidR="007D58FA" w:rsidRPr="00626262" w:rsidRDefault="00EF7D05" w:rsidP="00162DE2">
      <w:pPr>
        <w:pStyle w:val="a3"/>
        <w:numPr>
          <w:ilvl w:val="2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 случае, если Окончательная площадь Объекта долевого строительства окажется меньше проектной площади Объекта долевого строительства, предусмотренной Договором, то цена Договора подлежит уменьшению. </w:t>
      </w:r>
      <w:r w:rsidR="007D58FA" w:rsidRPr="00626262">
        <w:rPr>
          <w:rFonts w:ascii="Times New Roman" w:hAnsi="Times New Roman" w:cs="Times New Roman"/>
        </w:rPr>
        <w:t xml:space="preserve"> Стороны производят перерасчет (уменьшение) цены Договора исходя из цены 1 (одного) </w:t>
      </w:r>
      <w:proofErr w:type="spellStart"/>
      <w:r w:rsidR="007D58FA" w:rsidRPr="00626262">
        <w:rPr>
          <w:rFonts w:ascii="Times New Roman" w:hAnsi="Times New Roman" w:cs="Times New Roman"/>
        </w:rPr>
        <w:t>кв.м</w:t>
      </w:r>
      <w:proofErr w:type="spellEnd"/>
      <w:r w:rsidR="007D58FA" w:rsidRPr="00626262">
        <w:rPr>
          <w:rFonts w:ascii="Times New Roman" w:hAnsi="Times New Roman" w:cs="Times New Roman"/>
        </w:rPr>
        <w:t>. Объекта долевого строительства, указанной в п.2.2. Договора, умножаемой на Окончательную площадь Объекта долевого строительства, за вычетом 2%, предусмотренных п. 2.8. настоящего Договора</w:t>
      </w:r>
      <w:r w:rsidR="00162DE2" w:rsidRPr="00626262">
        <w:rPr>
          <w:rFonts w:ascii="Times New Roman" w:hAnsi="Times New Roman" w:cs="Times New Roman"/>
        </w:rPr>
        <w:t>.</w:t>
      </w:r>
    </w:p>
    <w:p w14:paraId="16E03C6E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Стороны производят перерасчет (уменьшение) цены Договора исходя из цены 1 (одного) </w:t>
      </w:r>
      <w:proofErr w:type="spellStart"/>
      <w:r w:rsidRPr="00626262">
        <w:rPr>
          <w:rFonts w:ascii="Times New Roman" w:hAnsi="Times New Roman" w:cs="Times New Roman"/>
        </w:rPr>
        <w:t>кв.м</w:t>
      </w:r>
      <w:proofErr w:type="spellEnd"/>
      <w:r w:rsidRPr="00626262">
        <w:rPr>
          <w:rFonts w:ascii="Times New Roman" w:hAnsi="Times New Roman" w:cs="Times New Roman"/>
        </w:rPr>
        <w:t xml:space="preserve">. Объекта долевого строительства, указанной в п.2.2. Договора, умножаемой на Окончательную площадь Объекта долевого строительства. </w:t>
      </w:r>
    </w:p>
    <w:p w14:paraId="337B151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Участник долевого строительства обязуется в течение 5 (пяти)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Договора,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имени Участника данного соглашения.</w:t>
      </w:r>
    </w:p>
    <w:p w14:paraId="13E3DD22" w14:textId="77777777" w:rsidR="00EF7D05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Возврат </w:t>
      </w:r>
      <w:r w:rsidR="00A935F6" w:rsidRPr="00626262">
        <w:rPr>
          <w:rFonts w:ascii="Times New Roman" w:hAnsi="Times New Roman" w:cs="Times New Roman"/>
        </w:rPr>
        <w:t>Участнику долевого строительства</w:t>
      </w:r>
      <w:r w:rsidRPr="00626262">
        <w:rPr>
          <w:rFonts w:ascii="Times New Roman" w:hAnsi="Times New Roman" w:cs="Times New Roman"/>
        </w:rPr>
        <w:t xml:space="preserve"> соответствующей части от оплаченных по Договору денежных средств в связи с уменьшением цены Договора осуществляется в течение 15 (пятнадцати) рабочих дней, исчисляемых от даты государственной регистрации соответствующего Дополнительного соглашения к Договору, путем перечисления денежных средств на расчетный счет </w:t>
      </w:r>
      <w:r w:rsidR="00A935F6" w:rsidRPr="00626262">
        <w:rPr>
          <w:rFonts w:ascii="Times New Roman" w:hAnsi="Times New Roman" w:cs="Times New Roman"/>
        </w:rPr>
        <w:t>Участника долевого строительства</w:t>
      </w:r>
      <w:r w:rsidRPr="00626262">
        <w:rPr>
          <w:rFonts w:ascii="Times New Roman" w:hAnsi="Times New Roman" w:cs="Times New Roman"/>
        </w:rPr>
        <w:t xml:space="preserve"> по реквизитам, указанным в Договоре или в дополнительном соглашении к Договору об уменьшении цены Договора.</w:t>
      </w:r>
    </w:p>
    <w:p w14:paraId="27A71E6C" w14:textId="3877F784" w:rsidR="00A935F6" w:rsidRPr="00626262" w:rsidRDefault="00A935F6" w:rsidP="00AC356D">
      <w:pPr>
        <w:pStyle w:val="a3"/>
        <w:numPr>
          <w:ilvl w:val="1"/>
          <w:numId w:val="9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Условия п.</w:t>
      </w:r>
      <w:r w:rsidR="00EF7D05" w:rsidRPr="00626262">
        <w:rPr>
          <w:rFonts w:ascii="Times New Roman" w:hAnsi="Times New Roman" w:cs="Times New Roman"/>
        </w:rPr>
        <w:t xml:space="preserve"> 2.8. Договора не применяются, если по требованию </w:t>
      </w:r>
      <w:r w:rsidR="00162DE2" w:rsidRPr="00626262">
        <w:rPr>
          <w:rFonts w:ascii="Times New Roman" w:eastAsia="Times New Roman" w:hAnsi="Times New Roman" w:cs="Times New Roman"/>
          <w:lang w:eastAsia="ru-RU"/>
        </w:rPr>
        <w:t>Участника долевого строительства</w:t>
      </w:r>
      <w:r w:rsidR="00EF7D05" w:rsidRPr="00626262">
        <w:rPr>
          <w:rFonts w:ascii="Times New Roman" w:hAnsi="Times New Roman" w:cs="Times New Roman"/>
        </w:rPr>
        <w:t xml:space="preserve"> Договор в связи с недопустимым изменением общей площади Объекта долевого строительства (изменение площади Объекта долевого строительства более чем на 5% (пять процентов)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строительства.</w:t>
      </w:r>
    </w:p>
    <w:p w14:paraId="5146CA22" w14:textId="77777777" w:rsidR="00EF7D05" w:rsidRPr="00626262" w:rsidRDefault="00EF7D05" w:rsidP="00AC356D">
      <w:pPr>
        <w:pStyle w:val="a3"/>
        <w:numPr>
          <w:ilvl w:val="1"/>
          <w:numId w:val="9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Расчеты между Сторонами, определенные Договором, влекут возникновение залога в силу закона и не препятствуют регистрации права собственности на Объект долевого строительства. С момента передачи Объекта долевого строительства </w:t>
      </w:r>
      <w:r w:rsidR="00A935F6" w:rsidRPr="00626262">
        <w:rPr>
          <w:rFonts w:ascii="Times New Roman" w:hAnsi="Times New Roman" w:cs="Times New Roman"/>
        </w:rPr>
        <w:t>Участнику долевого строительства</w:t>
      </w:r>
      <w:r w:rsidRPr="00626262">
        <w:rPr>
          <w:rFonts w:ascii="Times New Roman" w:hAnsi="Times New Roman" w:cs="Times New Roman"/>
        </w:rPr>
        <w:t xml:space="preserve"> и до его полной оплаты, оно признается находящимся в залоге у Застройщика для обеспечения исполнения </w:t>
      </w:r>
      <w:r w:rsidR="00A935F6" w:rsidRPr="00626262">
        <w:rPr>
          <w:rFonts w:ascii="Times New Roman" w:hAnsi="Times New Roman" w:cs="Times New Roman"/>
        </w:rPr>
        <w:t>Участником долевого строительства</w:t>
      </w:r>
      <w:r w:rsidRPr="00626262">
        <w:rPr>
          <w:rFonts w:ascii="Times New Roman" w:hAnsi="Times New Roman" w:cs="Times New Roman"/>
        </w:rPr>
        <w:t xml:space="preserve"> его обязанности по оплате.</w:t>
      </w:r>
    </w:p>
    <w:p w14:paraId="23C55D55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9A5DB1" w14:textId="43B101B8" w:rsidR="003C6F65" w:rsidRPr="003C1C74" w:rsidRDefault="003C1C74" w:rsidP="003C1C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3.</w:t>
      </w:r>
      <w:r w:rsidR="003C6F65" w:rsidRPr="003C1C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СТОРОН.</w:t>
      </w:r>
    </w:p>
    <w:p w14:paraId="6E094B01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по настоящему договору обязуется:</w:t>
      </w:r>
    </w:p>
    <w:p w14:paraId="758F614B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Защищать интересы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договоров подряда и иных договоров, связанных со строительством Дома;</w:t>
      </w:r>
    </w:p>
    <w:p w14:paraId="189464DF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требованию информацию, касающуюся хода и состояния строительства Дома;</w:t>
      </w:r>
    </w:p>
    <w:p w14:paraId="0FEE84C6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Участнику долевого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шести</w:t>
      </w:r>
      <w:r w:rsidRPr="0062626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 с момента получения разрешения на ввод Дома в эксплуатацию. В случа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получения разрешения на ввод 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ома в эксплуатацию в срок, ранее предусмотренного п.1.3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допускается досрочная передача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передаче при условии выполнения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обязательств по внесению всех платежей по настоящему договору в техническом состоянии, установленном в Приложении 2 к настоящему договору.</w:t>
      </w:r>
    </w:p>
    <w:p w14:paraId="4C685787" w14:textId="77777777" w:rsidR="003C6F65" w:rsidRPr="00626262" w:rsidRDefault="00FF496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Объект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передается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окончании строительства в следующем порядке:</w:t>
      </w:r>
    </w:p>
    <w:p w14:paraId="59F2A757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направляет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сообщение о завершении строительства Дома и готовности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передаче; сообщение направляется по почте ценным письмом с описью вложения и уведомлением о вручении по почтовому адресу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указанному в разделе 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или вручается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 под расписку;</w:t>
      </w:r>
    </w:p>
    <w:p w14:paraId="4D0A9184" w14:textId="77777777" w:rsidR="003C6F65" w:rsidRPr="00626262" w:rsidRDefault="00FF496E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осматривает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указанный в сообщении срок;</w:t>
      </w:r>
    </w:p>
    <w:p w14:paraId="297D57C9" w14:textId="78B4EC99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</w:t>
      </w:r>
      <w:r w:rsidR="00CA55A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обязаны приступить к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</w:t>
      </w:r>
      <w:r w:rsidR="00CA55A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у-передаче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месяца с момента направления сообщения;</w:t>
      </w:r>
    </w:p>
    <w:p w14:paraId="489D83E6" w14:textId="4FE59F38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установления несоответствия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условиям договора 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обязательным требованиям, С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тороны составляют Смотровую справку, в которой могут установить 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разумный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для устранения недостатков, при этом срок подписания акта приема-передачи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указанный в предыдущем абзаце, увеличивается на данный сро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к; </w:t>
      </w:r>
    </w:p>
    <w:p w14:paraId="5DD9EC23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необоснованного уклонения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приемки квартиры Застройщик вправе составить односторонний акт о передаче квартиры в порядке ч. 6.ст. 8 Федерального закона 214-ФЗ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hAnsi="Times New Roman" w:cs="Times New Roman"/>
          <w:sz w:val="20"/>
          <w:szCs w:val="20"/>
          <w:lang w:eastAsia="ru-RU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C44F5E7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подписания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приема-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61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переходит риск случайной гибели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повреждения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обязанность вносить плату за жилое помещение и коммунальные услуги.</w:t>
      </w:r>
    </w:p>
    <w:p w14:paraId="4C9A43B5" w14:textId="77777777" w:rsidR="003C6F65" w:rsidRPr="00626262" w:rsidRDefault="000060EB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Участнику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необходимые документы на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участия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оформ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права собственности на него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52457B6" w14:textId="0ECC01D5" w:rsidR="0036764E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инструкцию по эксплуатации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содержащую необходимую и достоверную информацию о правилах и об условиях эффективного и безопасного его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использования, о сроке службы О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бъекта долевого строит</w:t>
      </w:r>
      <w:r w:rsidR="00C01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ельства и входящих в его состав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инженерно-технического обеспечения, конструктивных элементов, изделий.</w:t>
      </w:r>
    </w:p>
    <w:p w14:paraId="6E45BC9A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передает Участнику долевого строительства Объект долевого строительства при наличии единовременно следующих условий:</w:t>
      </w:r>
    </w:p>
    <w:p w14:paraId="046157D6" w14:textId="77777777" w:rsidR="0036764E" w:rsidRPr="00626262" w:rsidRDefault="0036764E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полная и своевременная оплата Цены Договора;</w:t>
      </w:r>
    </w:p>
    <w:p w14:paraId="257351D5" w14:textId="77777777" w:rsidR="0036764E" w:rsidRPr="00626262" w:rsidRDefault="0036764E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своевременное выполнение иных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 по Договору.</w:t>
      </w:r>
    </w:p>
    <w:p w14:paraId="54172ED8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какое-либо из обязательств по Договору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выполнено,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 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удерживать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со ст. 359-360 Гражданского кодекса РФ.</w:t>
      </w:r>
    </w:p>
    <w:p w14:paraId="186D05D7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указанной выше приостановки срок приема-передачи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перенесенным (продленны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м) на срок задержки надлежащего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исполнения соответствующего обязательства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этом, Застройщик освобождается от оплаты неустойки и иной ответственности за н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арушение срока приема-передачи 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985B5C4" w14:textId="3F32986C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просрочку принятия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за необоснованный отказ от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приемки Застройщик</w:t>
      </w:r>
      <w:r w:rsidR="00C51A3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потребовать с Участника долевого строительства уплаты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штраф</w:t>
      </w:r>
      <w:r w:rsidR="00C51A3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2000 (две тысячи) рублей за каждый день просрочки.</w:t>
      </w:r>
    </w:p>
    <w:p w14:paraId="099ADD93" w14:textId="77777777" w:rsidR="003C6F65" w:rsidRPr="00626262" w:rsidRDefault="0089519A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 обязуется:</w:t>
      </w:r>
    </w:p>
    <w:p w14:paraId="1532FAD1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и в полном объеме оплатить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FCCD00F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техническом состоянии, определенном в Приложении №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2, 3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сроки, определенные в </w:t>
      </w:r>
      <w:proofErr w:type="spell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3.1.3,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 настоящего договора; </w:t>
      </w:r>
    </w:p>
    <w:p w14:paraId="4A952E76" w14:textId="5A3D0120" w:rsidR="003C6F65" w:rsidRPr="00626262" w:rsidRDefault="003C6F65" w:rsidP="00154B24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приемки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акту приема-передачи не производить ее эксплуатацию, заселение и работы по доведению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состояния, пригодного для проживания;</w:t>
      </w:r>
    </w:p>
    <w:p w14:paraId="582434BD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права собственности на 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заключить договоры водоснабжения, водоотведения, договоры на поставку электроэнергии, договор на обслуживание жилого дома (в случае, если способ управления домом – управление управляющей организацией);</w:t>
      </w:r>
    </w:p>
    <w:p w14:paraId="000828A1" w14:textId="77777777" w:rsidR="003C6F65" w:rsidRPr="00783F9E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оплачивать коммунальные услуги с момента подписания акта приема-передачи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передаче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показания приборов учета воды, электроэнергии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газоснабжения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в акте приема-передачи; </w:t>
      </w:r>
    </w:p>
    <w:p w14:paraId="668F88F2" w14:textId="77777777" w:rsidR="004B34D7" w:rsidRPr="00783F9E" w:rsidRDefault="003C6F65" w:rsidP="004B34D7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действующего законодательства, установленные для собственников жилых помещений.</w:t>
      </w:r>
    </w:p>
    <w:p w14:paraId="5469322B" w14:textId="1F28783F" w:rsidR="003C6F65" w:rsidRDefault="004B34D7" w:rsidP="00A57EC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7 (семи) рабочих дней с момента подписания настоящего Договора </w:t>
      </w:r>
      <w:r w:rsidR="006E78FE"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все необходимые документы </w:t>
      </w: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имени Участника данного соглашения</w:t>
      </w:r>
      <w:r w:rsidR="006E78FE"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Застройщика.</w:t>
      </w:r>
    </w:p>
    <w:p w14:paraId="6E99C115" w14:textId="79073A6F" w:rsidR="001748DA" w:rsidRPr="008653D5" w:rsidRDefault="001748DA" w:rsidP="008653D5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заключения настоящего договора ознакомиться с проектом строительства, в том числе </w:t>
      </w:r>
      <w:proofErr w:type="gramStart"/>
      <w:r w:rsidRPr="00645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 схемой</w:t>
      </w:r>
      <w:proofErr w:type="gramEnd"/>
      <w:r w:rsidRPr="00645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планировочной организации земельного участка.</w:t>
      </w:r>
    </w:p>
    <w:p w14:paraId="71C0A704" w14:textId="77777777" w:rsidR="006E78FE" w:rsidRPr="00626262" w:rsidRDefault="006E78FE" w:rsidP="006E78FE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67D07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СТОРОН.</w:t>
      </w:r>
    </w:p>
    <w:p w14:paraId="0DE7547B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lastRenderedPageBreak/>
        <w:t>Застройщик по настоящему договору имеет право:</w:t>
      </w:r>
    </w:p>
    <w:p w14:paraId="7EA0AB7A" w14:textId="10C52979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месяца;</w:t>
      </w:r>
    </w:p>
    <w:p w14:paraId="74DF5B62" w14:textId="77777777" w:rsidR="004A414D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привлекать третьих лиц без согласования с </w:t>
      </w:r>
      <w:r w:rsidR="0099730E" w:rsidRPr="00626262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для выполнения своих обяз</w:t>
      </w:r>
      <w:r w:rsidR="004A414D" w:rsidRPr="00626262">
        <w:rPr>
          <w:rFonts w:ascii="Times New Roman" w:hAnsi="Times New Roman" w:cs="Times New Roman"/>
          <w:sz w:val="20"/>
          <w:szCs w:val="20"/>
        </w:rPr>
        <w:t>ательств по настоящему договору;</w:t>
      </w:r>
    </w:p>
    <w:p w14:paraId="37C1A661" w14:textId="3185E275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Застройщик вправе изменить (продлить) срок передачи Объекта долевого строительства, указанный в п.3.1.3. Договора, а также срок ввода в эксплуатацию Здания, но не более чем на 6 (шесть) месяцев. </w:t>
      </w:r>
    </w:p>
    <w:p w14:paraId="1B18A0BF" w14:textId="77777777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указанного выше одностороннего продления Застройщиком срока передачи Объекта долевого строительства и срока ввода в эксплуатацию Дома, Стороны согласны с тем, что Застройщик освобождается от ответственности за несоблюдение ранее установленного срока передачи Объекта долевого строительства и его несоблюдение в пределах нового срока передачи Объекта долевого строительства, указанного в уведомлении Застройщика, не будет считаться основанием для расторжения Договора.</w:t>
      </w:r>
    </w:p>
    <w:p w14:paraId="1ADB7A22" w14:textId="77777777" w:rsidR="003C6F65" w:rsidRPr="00626262" w:rsidRDefault="0099730E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по настоящему договору имеет право:</w:t>
      </w:r>
    </w:p>
    <w:p w14:paraId="70E92D69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при наличии «свободных» </w:t>
      </w:r>
      <w:r w:rsidR="0099730E" w:rsidRPr="00626262">
        <w:rPr>
          <w:rFonts w:ascii="Times New Roman" w:hAnsi="Times New Roman" w:cs="Times New Roman"/>
          <w:sz w:val="20"/>
          <w:szCs w:val="20"/>
        </w:rPr>
        <w:t>Объектов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перезаключить договор участия в долево</w:t>
      </w:r>
      <w:r w:rsidR="0099730E" w:rsidRPr="00626262">
        <w:rPr>
          <w:rFonts w:ascii="Times New Roman" w:hAnsi="Times New Roman" w:cs="Times New Roman"/>
          <w:sz w:val="20"/>
          <w:szCs w:val="20"/>
        </w:rPr>
        <w:t>м строительстве в отношении иного</w:t>
      </w:r>
      <w:r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="0099730E" w:rsidRPr="00626262">
        <w:rPr>
          <w:rFonts w:ascii="Times New Roman" w:hAnsi="Times New Roman" w:cs="Times New Roman"/>
          <w:sz w:val="20"/>
          <w:szCs w:val="20"/>
        </w:rPr>
        <w:t xml:space="preserve">Объекта долевого строительства </w:t>
      </w:r>
      <w:r w:rsidRPr="00626262">
        <w:rPr>
          <w:rFonts w:ascii="Times New Roman" w:hAnsi="Times New Roman" w:cs="Times New Roman"/>
          <w:sz w:val="20"/>
          <w:szCs w:val="20"/>
        </w:rPr>
        <w:t>в Доме или ином объекте, возводимом Застройщиком; условия нового договора определяются сторонами дополнительно;</w:t>
      </w:r>
    </w:p>
    <w:p w14:paraId="3C8004CA" w14:textId="77777777" w:rsidR="004A414D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по письменному требованию получать у Застройщика информацию о ходе и состоянии строительства;</w:t>
      </w:r>
    </w:p>
    <w:p w14:paraId="164485BD" w14:textId="77777777" w:rsidR="003C6F65" w:rsidRPr="00626262" w:rsidRDefault="0099730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вправе, по согласованию с Застройщиком, уступить свои </w:t>
      </w:r>
      <w:proofErr w:type="gramStart"/>
      <w:r w:rsidR="003C6F65" w:rsidRPr="00626262">
        <w:rPr>
          <w:rFonts w:ascii="Times New Roman" w:hAnsi="Times New Roman" w:cs="Times New Roman"/>
          <w:sz w:val="20"/>
          <w:szCs w:val="20"/>
        </w:rPr>
        <w:t>права  и</w:t>
      </w:r>
      <w:proofErr w:type="gramEnd"/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</w:t>
      </w:r>
      <w:r w:rsidRPr="00626262">
        <w:rPr>
          <w:rFonts w:ascii="Times New Roman" w:hAnsi="Times New Roman" w:cs="Times New Roman"/>
          <w:sz w:val="20"/>
          <w:szCs w:val="20"/>
        </w:rPr>
        <w:t xml:space="preserve"> акта о приеме-передаче 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>. Уступка прав оформляется трехсторонним договором уступки прав требований и перевода долга.</w:t>
      </w:r>
    </w:p>
    <w:p w14:paraId="5DCB5AA8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 противном случае Застройщик не несет никаких обязательств перед третьими лицами (цессионариями). </w:t>
      </w:r>
    </w:p>
    <w:p w14:paraId="5D61C54F" w14:textId="77777777" w:rsidR="004A414D" w:rsidRPr="00626262" w:rsidRDefault="0099730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 требовать от Застройщика расторжения Договора в одностороннем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 </w:t>
      </w:r>
    </w:p>
    <w:p w14:paraId="0ADB3F38" w14:textId="77777777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Стороны вправе расторгнуть Договор по соглашению сторон. Такое расторжение оформляется письменным соглашением.</w:t>
      </w:r>
    </w:p>
    <w:p w14:paraId="181500D1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случаях прекращения настоящего договора по основ</w:t>
      </w:r>
      <w:r w:rsidR="00283254" w:rsidRPr="00626262">
        <w:rPr>
          <w:rFonts w:ascii="Times New Roman" w:hAnsi="Times New Roman" w:cs="Times New Roman"/>
          <w:sz w:val="20"/>
          <w:szCs w:val="20"/>
        </w:rPr>
        <w:t>аниям, предусмотренным пунктом</w:t>
      </w:r>
      <w:r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="00283254" w:rsidRPr="00626262">
        <w:rPr>
          <w:rFonts w:ascii="Times New Roman" w:hAnsi="Times New Roman" w:cs="Times New Roman"/>
          <w:sz w:val="20"/>
          <w:szCs w:val="20"/>
        </w:rPr>
        <w:t xml:space="preserve">4.1.1. </w:t>
      </w:r>
      <w:r w:rsidR="004A414D" w:rsidRPr="00626262">
        <w:rPr>
          <w:rFonts w:ascii="Times New Roman" w:hAnsi="Times New Roman" w:cs="Times New Roman"/>
          <w:sz w:val="20"/>
          <w:szCs w:val="20"/>
        </w:rPr>
        <w:t xml:space="preserve">и 4.2.5. </w:t>
      </w:r>
      <w:r w:rsidR="00FA4117" w:rsidRPr="00626262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r w:rsidR="00283254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обязан возместить Застройщику следующие </w:t>
      </w:r>
      <w:r w:rsidR="00FA4117" w:rsidRPr="00626262">
        <w:rPr>
          <w:rFonts w:ascii="Times New Roman" w:hAnsi="Times New Roman" w:cs="Times New Roman"/>
          <w:sz w:val="20"/>
          <w:szCs w:val="20"/>
        </w:rPr>
        <w:t>убытки: расходы</w:t>
      </w:r>
      <w:r w:rsidRPr="00626262">
        <w:rPr>
          <w:rFonts w:ascii="Times New Roman" w:hAnsi="Times New Roman" w:cs="Times New Roman"/>
          <w:sz w:val="20"/>
          <w:szCs w:val="20"/>
        </w:rPr>
        <w:t xml:space="preserve">, понесенные </w:t>
      </w:r>
      <w:r w:rsidR="00FA4117" w:rsidRPr="00626262">
        <w:rPr>
          <w:rFonts w:ascii="Times New Roman" w:hAnsi="Times New Roman" w:cs="Times New Roman"/>
          <w:sz w:val="20"/>
          <w:szCs w:val="20"/>
        </w:rPr>
        <w:t>Застройщиком в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связи с государственной регистрацией настоящего договора, а также иные убытки </w:t>
      </w:r>
      <w:r w:rsidR="00FA4117" w:rsidRPr="00626262">
        <w:rPr>
          <w:rFonts w:ascii="Times New Roman" w:hAnsi="Times New Roman" w:cs="Times New Roman"/>
          <w:sz w:val="20"/>
          <w:szCs w:val="20"/>
        </w:rPr>
        <w:t>Застройщика, возникшие</w:t>
      </w:r>
      <w:r w:rsidRPr="00626262">
        <w:rPr>
          <w:rFonts w:ascii="Times New Roman" w:hAnsi="Times New Roman" w:cs="Times New Roman"/>
          <w:sz w:val="20"/>
          <w:szCs w:val="20"/>
        </w:rPr>
        <w:t xml:space="preserve"> в связи с прекращением договора, в том числе убытки, связанные с выполнением </w:t>
      </w:r>
      <w:r w:rsidR="004A414D" w:rsidRPr="00626262">
        <w:rPr>
          <w:rFonts w:ascii="Times New Roman" w:hAnsi="Times New Roman" w:cs="Times New Roman"/>
          <w:sz w:val="20"/>
          <w:szCs w:val="20"/>
        </w:rPr>
        <w:t>отделочных работ</w:t>
      </w:r>
      <w:r w:rsidRPr="00626262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283254" w:rsidRPr="00626262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>.</w:t>
      </w:r>
    </w:p>
    <w:p w14:paraId="78CD119D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299D02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</w:p>
    <w:p w14:paraId="4D7941FF" w14:textId="77777777" w:rsidR="003C6F65" w:rsidRPr="00626262" w:rsidRDefault="00FA4117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нарушения С</w:t>
      </w:r>
      <w:r w:rsidR="003C6F65" w:rsidRPr="00626262">
        <w:rPr>
          <w:rFonts w:ascii="Times New Roman" w:hAnsi="Times New Roman" w:cs="Times New Roman"/>
          <w:sz w:val="20"/>
          <w:szCs w:val="20"/>
        </w:rPr>
        <w:t>торонами условий настоящего договора они несут ответственность в соответствии с действующим законодательством России, а также предусмотренную в настоящем договоре.</w:t>
      </w:r>
    </w:p>
    <w:p w14:paraId="3FE5BF9C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Га</w:t>
      </w:r>
      <w:r w:rsidR="00FA4117" w:rsidRPr="00626262">
        <w:rPr>
          <w:rFonts w:ascii="Times New Roman" w:hAnsi="Times New Roman" w:cs="Times New Roman"/>
          <w:sz w:val="20"/>
          <w:szCs w:val="20"/>
        </w:rPr>
        <w:t>рантийный срок для О</w:t>
      </w:r>
      <w:r w:rsidRPr="00626262">
        <w:rPr>
          <w:rFonts w:ascii="Times New Roman" w:hAnsi="Times New Roman" w:cs="Times New Roman"/>
          <w:sz w:val="20"/>
          <w:szCs w:val="20"/>
        </w:rPr>
        <w:t>бъекта долевого участия установлен в размере пяти лет с момента получения разрешения на ввод объекта в эксплуатацию, если иное не установлено законом или соглашением сторон.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</w:t>
      </w:r>
      <w:r w:rsidR="00FA4117" w:rsidRPr="00626262">
        <w:rPr>
          <w:rFonts w:ascii="Times New Roman" w:hAnsi="Times New Roman" w:cs="Times New Roman"/>
          <w:sz w:val="20"/>
          <w:szCs w:val="20"/>
        </w:rPr>
        <w:t>твие нормального износа такого О</w:t>
      </w:r>
      <w:r w:rsidRPr="00626262">
        <w:rPr>
          <w:rFonts w:ascii="Times New Roman" w:hAnsi="Times New Roman" w:cs="Times New Roman"/>
          <w:sz w:val="20"/>
          <w:szCs w:val="20"/>
        </w:rPr>
        <w:t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(в том числе инструкции по эксплуатации многоквартирного дома)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14:paraId="6BF493B1" w14:textId="77777777" w:rsidR="00C167F4" w:rsidRPr="00626262" w:rsidRDefault="00FA4117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категорически запрещается проводить самостоятельно или с привлечением третьих лиц какие-либо работы по переустройству электротехнического и сантехнического оборудования, другие работы в </w:t>
      </w:r>
      <w:r w:rsidRPr="00626262">
        <w:rPr>
          <w:rFonts w:ascii="Times New Roman" w:hAnsi="Times New Roman" w:cs="Times New Roman"/>
          <w:sz w:val="20"/>
          <w:szCs w:val="20"/>
        </w:rPr>
        <w:t>Объекте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до получения ее по акту приема-передачи. В случае, если такой факт будет установлен, </w:t>
      </w: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обязан за свой счет произвести работы по приведению </w:t>
      </w:r>
      <w:r w:rsidRPr="00626262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 первоначальное состояние в согласованный с Застройщиком срок, а Застройщик освобождается от всех гарантийных обязательств по настоящему договору. В случае, если самовольная перепланировка либо переоборудование </w:t>
      </w:r>
      <w:r w:rsidRPr="00626262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посл</w:t>
      </w:r>
      <w:r w:rsidRPr="00626262">
        <w:rPr>
          <w:rFonts w:ascii="Times New Roman" w:hAnsi="Times New Roman" w:cs="Times New Roman"/>
          <w:sz w:val="20"/>
          <w:szCs w:val="20"/>
        </w:rPr>
        <w:t>ужит основанием задержки ввода Д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ома в эксплуатацию, </w:t>
      </w: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возмещает Застройщику причиненные этим обстоятельством убытки в полном объеме.</w:t>
      </w:r>
    </w:p>
    <w:p w14:paraId="56E2C020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Все возможные споры и разногласия, возникающие между сторонами в ходе исполнения, расторжения настоящего договора подлежат рассмотрению в судебном порядке.</w:t>
      </w:r>
    </w:p>
    <w:p w14:paraId="53F17C77" w14:textId="77777777" w:rsidR="00AC356D" w:rsidRPr="00626262" w:rsidRDefault="00AC356D" w:rsidP="00AC356D">
      <w:pPr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240D032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14:paraId="3B800EBE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его государственной регистрации и действует до момента полного исполнения </w:t>
      </w:r>
      <w:r w:rsidR="00FA4117" w:rsidRPr="00626262">
        <w:rPr>
          <w:rFonts w:ascii="Times New Roman" w:hAnsi="Times New Roman" w:cs="Times New Roman"/>
          <w:sz w:val="20"/>
          <w:szCs w:val="20"/>
        </w:rPr>
        <w:t xml:space="preserve">  С</w:t>
      </w:r>
      <w:r w:rsidRPr="00626262">
        <w:rPr>
          <w:rFonts w:ascii="Times New Roman" w:hAnsi="Times New Roman" w:cs="Times New Roman"/>
          <w:sz w:val="20"/>
          <w:szCs w:val="20"/>
        </w:rPr>
        <w:t xml:space="preserve">торонами своих обязательств, предусмотренных договором. Расходы, связанные с государственной регистрацией договора, несут Застройщик и </w:t>
      </w:r>
      <w:r w:rsidR="00C167F4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согласно налоговому законодательству РФ.</w:t>
      </w:r>
    </w:p>
    <w:p w14:paraId="3AC25D2D" w14:textId="77777777" w:rsidR="00AC356D" w:rsidRPr="00626262" w:rsidRDefault="00C167F4" w:rsidP="00AC356D">
      <w:pPr>
        <w:numPr>
          <w:ilvl w:val="0"/>
          <w:numId w:val="6"/>
        </w:numPr>
        <w:spacing w:after="0" w:line="240" w:lineRule="auto"/>
        <w:ind w:left="68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  <w:r w:rsidR="00AC356D" w:rsidRPr="00626262">
        <w:rPr>
          <w:rFonts w:ascii="Times New Roman" w:hAnsi="Times New Roman" w:cs="Times New Roman"/>
          <w:b/>
          <w:sz w:val="20"/>
          <w:szCs w:val="20"/>
        </w:rPr>
        <w:t>.</w:t>
      </w:r>
    </w:p>
    <w:p w14:paraId="4D7D4C22" w14:textId="77777777" w:rsidR="00C167F4" w:rsidRPr="00626262" w:rsidRDefault="00C167F4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Все разногласия, связанные с исполнением Сторонами обязательств по Договору, решаются путем переговоров. При не достижении согласия спор подлежит разрешению в суде по месту нахождения Застройщика (договорная подсудность) в суде общей юрисдикции. </w:t>
      </w:r>
    </w:p>
    <w:p w14:paraId="258C1049" w14:textId="20329066" w:rsidR="00C167F4" w:rsidRPr="008653D5" w:rsidRDefault="00C167F4" w:rsidP="008653D5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lastRenderedPageBreak/>
        <w:t>Любые исковые заявления в адрес Застройщика, связанные с настоящим Договором, могут быть поданы Участником долевого строительства в суд только при условии соблюдения претензионного порядка урегулирования спора.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закона. Ответ на претензию должен быть дан Застройщиком в течение 30 (тридцати) дней, исчисляемых от даты получения претензии Участника долевого строительства.</w:t>
      </w:r>
    </w:p>
    <w:p w14:paraId="4D3E9032" w14:textId="3F4C0E5D" w:rsidR="003C6F65" w:rsidRPr="00626262" w:rsidRDefault="003C6F65" w:rsidP="00313DEA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2EBDBB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ЗАКЛЮЧИТЕЛЬНЫЕ ПОЛОЖЕНИЯ.</w:t>
      </w:r>
    </w:p>
    <w:p w14:paraId="40319A88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Стороны обязуются извещать друг друга об изменении своих адресов и иных реквизитов, необходимых для надлежащего исполнения настоящего Договора. Извещения об указанных изменениях должны направляться другой Стороне по почте, либо передаваться лично под роспись в письменной форме. В случае нарушения Стороной данного обязательства, исполнение обязательства другой Стороной, осуществленное в соответствии с информацией, указанной в настоящем Договоре, является надлежащим, а уведомления и требования доставленными, хотя бы адресат по этому адресу более не находился.</w:t>
      </w:r>
    </w:p>
    <w:p w14:paraId="4A0226F3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Любая переписка, связанная с исполнением настоящего Договора (письма, извещения, уведомления и т.д.) должны направляться Сторонами в письменной форме Почтой России заказными письмами с уведомлением о вручении, Почтой России телеграммами с уведомлением о вручении или передаваться лично под роспись, если иное не предусмотрено действующим законодательством.</w:t>
      </w:r>
    </w:p>
    <w:p w14:paraId="4F9D266C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Сообщение считается полученным Стороной в момент его передачи, подтверждающийся:</w:t>
      </w:r>
    </w:p>
    <w:p w14:paraId="5AD7D786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направлении письма Почтой России: датой, указанной в уведомлении о вручении письма;</w:t>
      </w:r>
    </w:p>
    <w:p w14:paraId="257404CD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направлении телеграммы Почтой России: датой, указанной в уведомлении о вручении телеграммы;</w:t>
      </w:r>
    </w:p>
    <w:p w14:paraId="6EE8ED22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передаче письма лично под роспись: датой, указанной Стороной на экземпляре письма при его получении.</w:t>
      </w:r>
    </w:p>
    <w:p w14:paraId="78DE282F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возврата Почтой России заказного письма с сообщением об отказе Стороны от его получения, либо по причине отсутствия Стороны по указанному в Договоре адресу, либо по причине неявки Стороны (адресата) за почтовым отправлением (невостребованное почтовое отправление, истечение срока хранения), такое письмо считается полученным Стороной в момент поступления письма в почтовое отделение, обслуживающее адрес Стороны.</w:t>
      </w:r>
    </w:p>
    <w:p w14:paraId="677A5C08" w14:textId="77777777" w:rsidR="00DD0971" w:rsidRPr="004605DF" w:rsidRDefault="00DD0971" w:rsidP="00DD0971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05DF">
        <w:rPr>
          <w:rFonts w:ascii="Times New Roman" w:eastAsia="Times New Roman" w:hAnsi="Times New Roman" w:cs="Times New Roman"/>
          <w:sz w:val="20"/>
          <w:szCs w:val="20"/>
        </w:rPr>
        <w:t>Допускается дополнительное извещение Застройщиком Участника долевого строительства по вопросам, связанным с исполнением Договора путем отправки сообщения на электронную почту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5DF">
        <w:rPr>
          <w:rFonts w:ascii="Times New Roman" w:eastAsia="Times New Roman" w:hAnsi="Times New Roman" w:cs="Times New Roman"/>
          <w:sz w:val="20"/>
          <w:szCs w:val="20"/>
        </w:rPr>
        <w:t>и/или SMS на номер мобильного телефона Участника долевого строительства</w:t>
      </w:r>
      <w:r>
        <w:rPr>
          <w:rFonts w:ascii="Times New Roman" w:eastAsia="Times New Roman" w:hAnsi="Times New Roman" w:cs="Times New Roman"/>
          <w:sz w:val="20"/>
          <w:szCs w:val="20"/>
        </w:rPr>
        <w:t>, указанные в Разделе 9 настоящего Договора «Реквизиты Сторон».</w:t>
      </w:r>
    </w:p>
    <w:p w14:paraId="2D7556DA" w14:textId="7CA03EA0" w:rsidR="00C167F4" w:rsidRPr="00626262" w:rsidRDefault="00162DE2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C167F4" w:rsidRPr="00626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67F4" w:rsidRPr="00626262">
        <w:rPr>
          <w:rFonts w:ascii="Times New Roman" w:hAnsi="Times New Roman" w:cs="Times New Roman"/>
          <w:sz w:val="20"/>
          <w:szCs w:val="20"/>
        </w:rPr>
        <w:t>до подписания Договора ознакомлен и согласен с проектной декларацией и иными документами, связанными с Застройщиком.</w:t>
      </w:r>
      <w:r w:rsidR="00C167F4" w:rsidRPr="00626262">
        <w:t xml:space="preserve"> </w:t>
      </w:r>
      <w:r w:rsidR="00C167F4" w:rsidRPr="00626262">
        <w:rPr>
          <w:rFonts w:ascii="Times New Roman" w:hAnsi="Times New Roman" w:cs="Times New Roman"/>
          <w:sz w:val="20"/>
          <w:szCs w:val="20"/>
        </w:rPr>
        <w:t>Все положения настоящего Договора Участнику долевого строительства разъяснены и поняты им полностью, возражений не имеется.</w:t>
      </w:r>
    </w:p>
    <w:p w14:paraId="0991ADC2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Все изменения и дополнения к насто</w:t>
      </w:r>
      <w:r w:rsidR="00FA4117" w:rsidRPr="00626262">
        <w:rPr>
          <w:rFonts w:ascii="Times New Roman" w:hAnsi="Times New Roman" w:cs="Times New Roman"/>
          <w:sz w:val="20"/>
          <w:szCs w:val="20"/>
        </w:rPr>
        <w:t>ящему договору согласовываются С</w:t>
      </w:r>
      <w:r w:rsidRPr="00626262">
        <w:rPr>
          <w:rFonts w:ascii="Times New Roman" w:hAnsi="Times New Roman" w:cs="Times New Roman"/>
          <w:sz w:val="20"/>
          <w:szCs w:val="20"/>
        </w:rPr>
        <w:t>торонами в письменной форме и оформляются в виде приложений, являющихся неотъемлемой частью настоящего договора.</w:t>
      </w:r>
    </w:p>
    <w:p w14:paraId="34C3A6AC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Настоящий договор оформляется в </w:t>
      </w:r>
      <w:r w:rsidR="00AC356D" w:rsidRPr="00626262">
        <w:rPr>
          <w:rFonts w:ascii="Times New Roman" w:hAnsi="Times New Roman" w:cs="Times New Roman"/>
          <w:sz w:val="20"/>
          <w:szCs w:val="20"/>
        </w:rPr>
        <w:t>4</w:t>
      </w:r>
      <w:r w:rsidRPr="00626262">
        <w:rPr>
          <w:rFonts w:ascii="Times New Roman" w:hAnsi="Times New Roman" w:cs="Times New Roman"/>
          <w:sz w:val="20"/>
          <w:szCs w:val="20"/>
        </w:rPr>
        <w:t xml:space="preserve">-х подлинных экземплярах, имеющих одинаковую юридическую силу: один для Застройщика, один для </w:t>
      </w:r>
      <w:r w:rsidR="00FA4117"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r w:rsidR="00AC356D" w:rsidRPr="00626262">
        <w:rPr>
          <w:rFonts w:ascii="Times New Roman" w:hAnsi="Times New Roman" w:cs="Times New Roman"/>
          <w:sz w:val="20"/>
          <w:szCs w:val="20"/>
        </w:rPr>
        <w:t xml:space="preserve">один для </w:t>
      </w:r>
      <w:proofErr w:type="spellStart"/>
      <w:r w:rsidR="00AC356D" w:rsidRPr="00626262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AC356D" w:rsidRPr="00626262">
        <w:rPr>
          <w:rFonts w:ascii="Times New Roman" w:hAnsi="Times New Roman" w:cs="Times New Roman"/>
          <w:sz w:val="20"/>
          <w:szCs w:val="20"/>
        </w:rPr>
        <w:t xml:space="preserve">-агента, </w:t>
      </w:r>
      <w:r w:rsidRPr="00626262">
        <w:rPr>
          <w:rFonts w:ascii="Times New Roman" w:hAnsi="Times New Roman" w:cs="Times New Roman"/>
          <w:sz w:val="20"/>
          <w:szCs w:val="20"/>
        </w:rPr>
        <w:t>один в Управление Федеральной службы государственной регистрации, кадастра и картографии по Владимирской области.</w:t>
      </w:r>
    </w:p>
    <w:p w14:paraId="50DDDAFE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Обо всех изменениях в реквизитах Стороны обязаны немедленно извещать друг друга. Действия, совершенные по старым реквизитам, совершенные до получения уведомлений об их изменении, засчитываются в исполнение обязательств.</w:t>
      </w:r>
    </w:p>
    <w:p w14:paraId="76C5F555" w14:textId="77777777" w:rsidR="00B02AEE" w:rsidRPr="001624DE" w:rsidRDefault="00B02AEE" w:rsidP="00B02AEE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05DF">
        <w:rPr>
          <w:rFonts w:ascii="Times New Roman" w:eastAsia="Times New Roman" w:hAnsi="Times New Roman" w:cs="Times New Roman"/>
          <w:sz w:val="20"/>
          <w:szCs w:val="20"/>
        </w:rPr>
        <w:t xml:space="preserve">Застройщик вправе с целью определения части земельного участка, занятого Домом и частей земельного участка, занятых иными </w:t>
      </w:r>
      <w:r w:rsidRPr="001624DE">
        <w:rPr>
          <w:rFonts w:ascii="Times New Roman" w:eastAsia="Times New Roman" w:hAnsi="Times New Roman" w:cs="Times New Roman"/>
          <w:sz w:val="20"/>
          <w:szCs w:val="20"/>
        </w:rPr>
        <w:t>объектами недвижимого имущества без согласия Участника долевого строительства осуществлять все необходимые действия, связанные с формированием частей земельного участка, разделением и объединением земельного участка путем его межевания</w:t>
      </w:r>
      <w:r w:rsidRPr="001624DE">
        <w:rPr>
          <w:rFonts w:ascii="Times New Roman" w:hAnsi="Times New Roman" w:cs="Times New Roman"/>
          <w:sz w:val="20"/>
          <w:szCs w:val="20"/>
        </w:rPr>
        <w:t>, за исключением случая, когда получение согласия залогодержателей на пользование и распоряжение предметом залога прямо предусмотрено законодательством Российской Федерации.</w:t>
      </w:r>
    </w:p>
    <w:p w14:paraId="2361B624" w14:textId="77777777" w:rsidR="00B02AEE" w:rsidRPr="001624DE" w:rsidRDefault="00B02AEE" w:rsidP="00B02AEE">
      <w:pPr>
        <w:tabs>
          <w:tab w:val="num" w:pos="72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  <w:r w:rsidRPr="001624DE">
        <w:rPr>
          <w:rFonts w:ascii="Times New Roman" w:hAnsi="Times New Roman" w:cs="Times New Roman"/>
          <w:sz w:val="20"/>
          <w:szCs w:val="20"/>
        </w:rPr>
        <w:tab/>
        <w:t>Дольщики дают согласие в соответствии с  п. 1 ст. 13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Дома,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участка, на котором будет расположен строящийся Дом.</w:t>
      </w:r>
    </w:p>
    <w:p w14:paraId="78FE3B3F" w14:textId="77777777" w:rsidR="00AC356D" w:rsidRPr="00626262" w:rsidRDefault="00F324D0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Подпись 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или лица, действующего от имени </w:t>
      </w:r>
      <w:r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>, в настоящем Договоре подтверждает согласие на обработку Обществом с ограниченной ответственностью «Специализированный застройщик «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</w:rPr>
        <w:t>Доброград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</w:rPr>
        <w:t xml:space="preserve">», в том числе передачу в обслуживающую и 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</w:rPr>
        <w:t>ресурсоснабжающие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организации его (</w:t>
      </w:r>
      <w:r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</w:t>
      </w:r>
      <w:r w:rsidR="003C6F65" w:rsidRPr="00626262">
        <w:rPr>
          <w:rFonts w:ascii="Times New Roman" w:hAnsi="Times New Roman" w:cs="Times New Roman"/>
          <w:sz w:val="20"/>
          <w:szCs w:val="20"/>
        </w:rPr>
        <w:t>а или его представителя), персональных данных, а именно фамилия, имя, отчество, дата и место рождения, пол, место работы и должность, почтовый адрес; 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 Обработка персональных данных осуществляется как с использованием средств автоматизации, так и без использования таких средств.</w:t>
      </w:r>
    </w:p>
    <w:p w14:paraId="4C33E6E8" w14:textId="35D7B3AD" w:rsidR="00AC356D" w:rsidRPr="00DA293D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</w:t>
      </w:r>
      <w:r w:rsidR="00CC119A" w:rsidRPr="00565F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действует в течение 1 (одного) календарного года с момента полного исполнения Сторонами своих обязательств. Согласие может быть отозвано </w:t>
      </w:r>
      <w:r w:rsidRPr="00626262">
        <w:rPr>
          <w:rFonts w:ascii="Times New Roman" w:hAnsi="Times New Roman" w:cs="Times New Roman"/>
          <w:sz w:val="20"/>
          <w:szCs w:val="20"/>
        </w:rPr>
        <w:t>посредством направления соответствующего п</w:t>
      </w:r>
      <w:r w:rsidR="00F324D0" w:rsidRPr="00626262">
        <w:rPr>
          <w:rFonts w:ascii="Times New Roman" w:hAnsi="Times New Roman" w:cs="Times New Roman"/>
          <w:sz w:val="20"/>
          <w:szCs w:val="20"/>
        </w:rPr>
        <w:t>исьменного заявления в адрес Общества с ограниченной ответственностью</w:t>
      </w:r>
      <w:r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Pr="00626262">
        <w:rPr>
          <w:rFonts w:ascii="Times New Roman" w:hAnsi="Times New Roman" w:cs="Times New Roman"/>
          <w:sz w:val="20"/>
          <w:szCs w:val="20"/>
        </w:rPr>
        <w:lastRenderedPageBreak/>
        <w:t>«С</w:t>
      </w:r>
      <w:r w:rsidR="00F324D0" w:rsidRPr="00626262">
        <w:rPr>
          <w:rFonts w:ascii="Times New Roman" w:hAnsi="Times New Roman" w:cs="Times New Roman"/>
          <w:sz w:val="20"/>
          <w:szCs w:val="20"/>
        </w:rPr>
        <w:t>пециализированный застройщик</w:t>
      </w:r>
      <w:r w:rsidRPr="0062626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626262">
        <w:rPr>
          <w:rFonts w:ascii="Times New Roman" w:hAnsi="Times New Roman" w:cs="Times New Roman"/>
          <w:sz w:val="20"/>
          <w:szCs w:val="20"/>
        </w:rPr>
        <w:t>Доброгр</w:t>
      </w:r>
      <w:r w:rsidR="00F324D0" w:rsidRPr="00626262">
        <w:rPr>
          <w:rFonts w:ascii="Times New Roman" w:hAnsi="Times New Roman" w:cs="Times New Roman"/>
          <w:sz w:val="20"/>
          <w:szCs w:val="20"/>
        </w:rPr>
        <w:t>ад</w:t>
      </w:r>
      <w:proofErr w:type="spellEnd"/>
      <w:r w:rsidR="00F324D0" w:rsidRPr="00626262">
        <w:rPr>
          <w:rFonts w:ascii="Times New Roman" w:hAnsi="Times New Roman" w:cs="Times New Roman"/>
          <w:sz w:val="20"/>
          <w:szCs w:val="20"/>
        </w:rPr>
        <w:t>» по следующему адресу: 601967</w:t>
      </w:r>
      <w:r w:rsidRPr="00626262">
        <w:rPr>
          <w:rFonts w:ascii="Times New Roman" w:hAnsi="Times New Roman" w:cs="Times New Roman"/>
          <w:sz w:val="20"/>
          <w:szCs w:val="20"/>
        </w:rPr>
        <w:t xml:space="preserve">, Владимирская область, Ковровский </w:t>
      </w:r>
      <w:r w:rsidRPr="00DA293D">
        <w:rPr>
          <w:rFonts w:ascii="Times New Roman" w:hAnsi="Times New Roman" w:cs="Times New Roman"/>
          <w:sz w:val="20"/>
          <w:szCs w:val="20"/>
        </w:rPr>
        <w:t xml:space="preserve">район, д. </w:t>
      </w:r>
      <w:proofErr w:type="spellStart"/>
      <w:r w:rsidRPr="00DA293D">
        <w:rPr>
          <w:rFonts w:ascii="Times New Roman" w:hAnsi="Times New Roman" w:cs="Times New Roman"/>
          <w:sz w:val="20"/>
          <w:szCs w:val="20"/>
        </w:rPr>
        <w:t>Гороженово</w:t>
      </w:r>
      <w:proofErr w:type="spellEnd"/>
      <w:r w:rsidRPr="00DA29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A293D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DA293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A293D">
        <w:rPr>
          <w:rFonts w:ascii="Times New Roman" w:hAnsi="Times New Roman" w:cs="Times New Roman"/>
          <w:sz w:val="20"/>
          <w:szCs w:val="20"/>
        </w:rPr>
        <w:t>Доброград</w:t>
      </w:r>
      <w:proofErr w:type="spellEnd"/>
      <w:r w:rsidRPr="00DA293D">
        <w:rPr>
          <w:rFonts w:ascii="Times New Roman" w:hAnsi="Times New Roman" w:cs="Times New Roman"/>
          <w:sz w:val="20"/>
          <w:szCs w:val="20"/>
        </w:rPr>
        <w:t>, Звездный бульвар, д. 1, пом. 5.</w:t>
      </w:r>
    </w:p>
    <w:p w14:paraId="7E2E3868" w14:textId="77777777" w:rsidR="003C6F65" w:rsidRPr="00DA293D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DA293D">
        <w:rPr>
          <w:rFonts w:ascii="Times New Roman" w:hAnsi="Times New Roman" w:cs="Times New Roman"/>
          <w:sz w:val="20"/>
          <w:szCs w:val="20"/>
        </w:rPr>
        <w:t xml:space="preserve">В соответствии п. 1 ст. 18 ФЗ «О рекламе» </w:t>
      </w:r>
      <w:r w:rsidR="00F324D0" w:rsidRPr="00DA293D">
        <w:rPr>
          <w:rFonts w:ascii="Times New Roman" w:hAnsi="Times New Roman" w:cs="Times New Roman"/>
          <w:sz w:val="20"/>
          <w:szCs w:val="20"/>
        </w:rPr>
        <w:t>Участник долевого строительства дает</w:t>
      </w:r>
      <w:r w:rsidRPr="00DA293D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 (фамилия, имя, отчество, пол, дата рождения, номер мобильного телефона) для рассылки смс - информирования.</w:t>
      </w:r>
    </w:p>
    <w:p w14:paraId="4EB76690" w14:textId="77777777" w:rsidR="004353EA" w:rsidRPr="00DA293D" w:rsidRDefault="004353EA" w:rsidP="00435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52F958" w14:textId="4A623A5B" w:rsidR="004353EA" w:rsidRPr="00DA293D" w:rsidRDefault="004353EA" w:rsidP="00435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93D">
        <w:rPr>
          <w:rFonts w:ascii="Times New Roman" w:hAnsi="Times New Roman" w:cs="Times New Roman"/>
          <w:sz w:val="20"/>
          <w:szCs w:val="20"/>
        </w:rPr>
        <w:t>Приложение:</w:t>
      </w:r>
    </w:p>
    <w:p w14:paraId="64346DB9" w14:textId="4F9ECC09" w:rsidR="004353EA" w:rsidRPr="00DA293D" w:rsidRDefault="004353EA" w:rsidP="004353E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93D">
        <w:rPr>
          <w:rFonts w:ascii="Times New Roman" w:hAnsi="Times New Roman" w:cs="Times New Roman"/>
          <w:sz w:val="20"/>
          <w:szCs w:val="20"/>
        </w:rPr>
        <w:t>Приложение № 1</w:t>
      </w:r>
      <w:r w:rsidR="00DD0971" w:rsidRPr="00DA293D">
        <w:rPr>
          <w:rFonts w:ascii="Times New Roman" w:hAnsi="Times New Roman" w:cs="Times New Roman"/>
          <w:sz w:val="20"/>
          <w:szCs w:val="20"/>
        </w:rPr>
        <w:t xml:space="preserve"> – План и характеристики Объекта долевого строительства</w:t>
      </w:r>
      <w:r w:rsidRPr="00DA293D">
        <w:rPr>
          <w:rFonts w:ascii="Times New Roman" w:hAnsi="Times New Roman" w:cs="Times New Roman"/>
          <w:sz w:val="20"/>
          <w:szCs w:val="20"/>
        </w:rPr>
        <w:t>,</w:t>
      </w:r>
    </w:p>
    <w:p w14:paraId="7DFC18B2" w14:textId="77777777" w:rsidR="00DA293D" w:rsidRPr="00DA293D" w:rsidRDefault="004353EA" w:rsidP="00DA293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93D">
        <w:rPr>
          <w:rFonts w:ascii="Times New Roman" w:hAnsi="Times New Roman" w:cs="Times New Roman"/>
          <w:sz w:val="20"/>
          <w:szCs w:val="20"/>
        </w:rPr>
        <w:t>Приложение № 2</w:t>
      </w:r>
      <w:r w:rsidR="00DD0971" w:rsidRPr="00DA293D">
        <w:rPr>
          <w:rFonts w:ascii="Times New Roman" w:hAnsi="Times New Roman" w:cs="Times New Roman"/>
          <w:sz w:val="20"/>
          <w:szCs w:val="20"/>
        </w:rPr>
        <w:t xml:space="preserve"> – Технические характеристики Объекта долевого строительства</w:t>
      </w:r>
      <w:r w:rsidRPr="00DA293D">
        <w:rPr>
          <w:rFonts w:ascii="Times New Roman" w:hAnsi="Times New Roman" w:cs="Times New Roman"/>
          <w:sz w:val="20"/>
          <w:szCs w:val="20"/>
        </w:rPr>
        <w:t>.</w:t>
      </w:r>
    </w:p>
    <w:p w14:paraId="5EEDB10D" w14:textId="2C4BD403" w:rsidR="00DA293D" w:rsidRPr="00DA293D" w:rsidRDefault="00DA293D" w:rsidP="00DA293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9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3 - Описание отделочных работ Объекта долевого строительства.</w:t>
      </w:r>
    </w:p>
    <w:p w14:paraId="2A640C7B" w14:textId="16B7377F" w:rsidR="003C1C74" w:rsidRPr="00DA293D" w:rsidRDefault="003C1C74" w:rsidP="00DA29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10817D7" w14:textId="77777777" w:rsidR="003C1C74" w:rsidRDefault="003C1C74" w:rsidP="003C1C74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9E4EA6F" w14:textId="1E875904" w:rsidR="003C6F65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Реквизиты </w:t>
      </w:r>
      <w:r w:rsidR="00AC356D"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И ПОДПИСИ </w:t>
      </w:r>
      <w:r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сторон</w:t>
      </w:r>
      <w:r w:rsidR="00AC356D"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.</w:t>
      </w:r>
    </w:p>
    <w:p w14:paraId="496EB3FD" w14:textId="36FBB9F7" w:rsidR="003C1C74" w:rsidRDefault="003C1C74" w:rsidP="003C1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21A1663" w14:textId="6DD9D61D" w:rsidR="003C1C74" w:rsidRDefault="003C1C74" w:rsidP="003C1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8F80401" w14:textId="77777777" w:rsidR="003C1C74" w:rsidRPr="00626262" w:rsidRDefault="003C1C74" w:rsidP="003C1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E027133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 xml:space="preserve">Застройщик: </w:t>
      </w:r>
    </w:p>
    <w:p w14:paraId="4EBD994D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«Специализированный застройщик «</w:t>
      </w:r>
      <w:proofErr w:type="spellStart"/>
      <w:r w:rsidRPr="00626262">
        <w:rPr>
          <w:rFonts w:ascii="Times New Roman" w:hAnsi="Times New Roman" w:cs="Times New Roman"/>
          <w:b/>
          <w:sz w:val="20"/>
          <w:szCs w:val="20"/>
        </w:rPr>
        <w:t>Доброград</w:t>
      </w:r>
      <w:proofErr w:type="spellEnd"/>
      <w:r w:rsidRPr="00626262">
        <w:rPr>
          <w:rFonts w:ascii="Times New Roman" w:hAnsi="Times New Roman" w:cs="Times New Roman"/>
          <w:b/>
          <w:sz w:val="20"/>
          <w:szCs w:val="20"/>
        </w:rPr>
        <w:t>»</w:t>
      </w:r>
    </w:p>
    <w:p w14:paraId="5AAF0EC4" w14:textId="77777777" w:rsidR="003C6F65" w:rsidRPr="00626262" w:rsidRDefault="003C6F65" w:rsidP="00313DEA">
      <w:pPr>
        <w:spacing w:after="0" w:line="240" w:lineRule="auto"/>
        <w:ind w:left="709" w:hanging="2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Юридический и фактический адрес: 601967, Владимирская область, Ковровский район, </w:t>
      </w:r>
      <w:proofErr w:type="spellStart"/>
      <w:r w:rsidRPr="00626262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6262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26262">
        <w:rPr>
          <w:rFonts w:ascii="Times New Roman" w:hAnsi="Times New Roman" w:cs="Times New Roman"/>
          <w:sz w:val="20"/>
          <w:szCs w:val="20"/>
        </w:rPr>
        <w:t>Доброград</w:t>
      </w:r>
      <w:proofErr w:type="spellEnd"/>
      <w:r w:rsidRPr="00626262">
        <w:rPr>
          <w:rFonts w:ascii="Times New Roman" w:hAnsi="Times New Roman" w:cs="Times New Roman"/>
          <w:sz w:val="20"/>
          <w:szCs w:val="20"/>
        </w:rPr>
        <w:t>,</w:t>
      </w:r>
      <w:r w:rsidR="00E41BD3"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Pr="00626262">
        <w:rPr>
          <w:rFonts w:ascii="Times New Roman" w:hAnsi="Times New Roman" w:cs="Times New Roman"/>
          <w:sz w:val="20"/>
          <w:szCs w:val="20"/>
        </w:rPr>
        <w:t>ул. Звездный Бульвар, д. 1, пом. 5.</w:t>
      </w:r>
    </w:p>
    <w:p w14:paraId="08D64F58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ОГРН 1183328010678, ИНН 3317027134 / КПП 331701001</w:t>
      </w:r>
    </w:p>
    <w:p w14:paraId="20AEAA27" w14:textId="77777777" w:rsidR="003C6F65" w:rsidRPr="00626262" w:rsidRDefault="003C6F65" w:rsidP="00313DEA">
      <w:pPr>
        <w:autoSpaceDE w:val="0"/>
        <w:autoSpaceDN w:val="0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р/</w:t>
      </w:r>
      <w:proofErr w:type="spellStart"/>
      <w:r w:rsidRPr="00626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626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40702810610000008159, БИК 041708602, к/</w:t>
      </w:r>
      <w:proofErr w:type="spellStart"/>
      <w:r w:rsidRPr="00626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626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30101810000000000602, банк ВЛАДИМИРСКОЕ ОТДЕЛЕНИЕ № 8611 ПАО СБЕРБАНК Г. ВЛАДИМИР </w:t>
      </w:r>
    </w:p>
    <w:p w14:paraId="67C2631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Тел.: 88006008050</w:t>
      </w:r>
    </w:p>
    <w:p w14:paraId="275F9FA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BA128" w14:textId="68AB6D82" w:rsidR="003C6F65" w:rsidRPr="00626262" w:rsidRDefault="00F82C1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25CE">
        <w:rPr>
          <w:rFonts w:ascii="Times New Roman" w:hAnsi="Times New Roman" w:cs="Times New Roman"/>
          <w:sz w:val="20"/>
          <w:szCs w:val="20"/>
        </w:rPr>
        <w:t>Генеральный директор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225C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C6F65" w:rsidRPr="00626262">
        <w:rPr>
          <w:rFonts w:ascii="Times New Roman" w:hAnsi="Times New Roman" w:cs="Times New Roman"/>
          <w:sz w:val="20"/>
          <w:szCs w:val="20"/>
        </w:rPr>
        <w:t>_______________/</w:t>
      </w:r>
      <w:r>
        <w:rPr>
          <w:rFonts w:ascii="Times New Roman" w:hAnsi="Times New Roman" w:cs="Times New Roman"/>
          <w:snapToGrid w:val="0"/>
          <w:sz w:val="20"/>
          <w:szCs w:val="20"/>
        </w:rPr>
        <w:t>В. В. Ахапкин</w:t>
      </w:r>
      <w:r w:rsidR="003C6F65" w:rsidRPr="00626262">
        <w:rPr>
          <w:rFonts w:ascii="Times New Roman" w:hAnsi="Times New Roman" w:cs="Times New Roman"/>
          <w:sz w:val="20"/>
          <w:szCs w:val="20"/>
        </w:rPr>
        <w:t>/</w:t>
      </w:r>
    </w:p>
    <w:p w14:paraId="13E241D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A03B0EF" w14:textId="77777777" w:rsidR="003C6F65" w:rsidRPr="00626262" w:rsidRDefault="00DB47EC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2AA7C201" w14:textId="51DAC4DD" w:rsidR="003C6F65" w:rsidRPr="00F82C1D" w:rsidRDefault="004F57C3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</w:t>
      </w:r>
    </w:p>
    <w:p w14:paraId="00CA598A" w14:textId="0F612FA4" w:rsidR="003C6F65" w:rsidRPr="00626262" w:rsidRDefault="00F82C1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Дата и</w:t>
      </w:r>
      <w:r w:rsidR="004F57C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место рождения: _________________________________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</w:p>
    <w:p w14:paraId="6DD9A6F2" w14:textId="3A003F1B" w:rsidR="003C6F65" w:rsidRPr="00626262" w:rsidRDefault="004F57C3" w:rsidP="00F82C1D">
      <w:pPr>
        <w:tabs>
          <w:tab w:val="left" w:pos="661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Адрес: ________________________________________________</w:t>
      </w:r>
      <w:r w:rsidR="00F82C1D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 </w:t>
      </w:r>
    </w:p>
    <w:p w14:paraId="51E68B60" w14:textId="7D3FC2EF" w:rsidR="003C6F65" w:rsidRPr="00626262" w:rsidRDefault="004F57C3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Паспорт: _______________</w:t>
      </w:r>
      <w:r w:rsidR="003C6F65" w:rsidRPr="00626262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выдан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</w:t>
      </w:r>
      <w:r w:rsidR="00F82C1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дата выдачи: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__________</w:t>
      </w:r>
      <w:r w:rsidR="00F82C1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г.</w:t>
      </w:r>
    </w:p>
    <w:p w14:paraId="147DB1D4" w14:textId="4E3FDFE6" w:rsidR="003C6F65" w:rsidRPr="00626262" w:rsidRDefault="003C6F65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MS Mincho" w:hAnsi="Times New Roman" w:cs="Times New Roman"/>
          <w:sz w:val="20"/>
          <w:szCs w:val="20"/>
          <w:lang w:eastAsia="ru-RU"/>
        </w:rPr>
        <w:t>код подразделения</w:t>
      </w:r>
      <w:r w:rsidR="004F57C3">
        <w:rPr>
          <w:rFonts w:ascii="Times New Roman" w:eastAsia="MS Mincho" w:hAnsi="Times New Roman" w:cs="Times New Roman"/>
          <w:sz w:val="20"/>
          <w:szCs w:val="20"/>
          <w:lang w:eastAsia="ru-RU"/>
        </w:rPr>
        <w:t>: ___-____</w:t>
      </w:r>
    </w:p>
    <w:p w14:paraId="351BBE39" w14:textId="2AB8076D" w:rsidR="003C6F65" w:rsidRPr="00626262" w:rsidRDefault="00F82C1D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Тел.: </w:t>
      </w:r>
      <w:r w:rsidR="004F57C3">
        <w:rPr>
          <w:rFonts w:ascii="Times New Roman" w:eastAsia="MS Mincho" w:hAnsi="Times New Roman" w:cs="Times New Roman"/>
          <w:sz w:val="20"/>
          <w:szCs w:val="20"/>
          <w:lang w:eastAsia="ru-RU"/>
        </w:rPr>
        <w:t>+7__________________</w:t>
      </w:r>
    </w:p>
    <w:p w14:paraId="045D70FE" w14:textId="109974E3" w:rsidR="003C6F65" w:rsidRPr="00F82C1D" w:rsidRDefault="00F82C1D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Эл. почта: </w:t>
      </w:r>
      <w:r w:rsidR="004F57C3" w:rsidRPr="004F57C3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</w:t>
      </w:r>
    </w:p>
    <w:p w14:paraId="0FC4836A" w14:textId="77777777" w:rsidR="003C6F65" w:rsidRPr="00626262" w:rsidRDefault="003C6F65" w:rsidP="00A1056F">
      <w:pPr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F22366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44A1C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EF8BB" w14:textId="300C0BF5" w:rsidR="003C6F65" w:rsidRPr="00626262" w:rsidRDefault="00DB47EC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                                                          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82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 /</w:t>
      </w:r>
      <w:r w:rsidR="004F57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B98EE08" w14:textId="77777777" w:rsidR="003C6F65" w:rsidRPr="00626262" w:rsidRDefault="003C6F65" w:rsidP="00A1056F">
      <w:pPr>
        <w:tabs>
          <w:tab w:val="left" w:pos="6439"/>
        </w:tabs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14:paraId="44F089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14:paraId="5AD47F8C" w14:textId="561E6DD2" w:rsidR="003C6F65" w:rsidRPr="00626262" w:rsidRDefault="00DA293D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04</w:t>
      </w:r>
      <w:r w:rsidR="004F5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-0_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</w:t>
      </w:r>
      <w:proofErr w:type="gramStart"/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_»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</w:t>
      </w:r>
      <w:proofErr w:type="gramEnd"/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252E081C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F9E360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94C57A" w14:textId="0362F3C8" w:rsidR="003C6F65" w:rsidRPr="00626262" w:rsidRDefault="004F57C3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_</w:t>
      </w:r>
      <w:r w:rsidR="00B71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-х 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комнатной </w:t>
      </w:r>
      <w:r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квартиры № _</w:t>
      </w:r>
      <w:r w:rsidR="003C6F65" w:rsidRPr="00626262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,</w:t>
      </w:r>
    </w:p>
    <w:p w14:paraId="58688680" w14:textId="1CC665F8" w:rsidR="003C6F65" w:rsidRPr="00626262" w:rsidRDefault="007503ED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асположенной</w:t>
      </w:r>
      <w:r w:rsidR="00B71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  <w:r w:rsidR="00DA2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</w:t>
      </w:r>
      <w:r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многоквартирном </w:t>
      </w:r>
      <w:r w:rsidR="003C6F65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жилом доме </w:t>
      </w:r>
      <w:r w:rsidR="00C042FB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(строительный) </w:t>
      </w:r>
      <w:r w:rsidR="00DA293D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783F9E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C6F65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земельном</w:t>
      </w:r>
      <w:r w:rsidR="00783F9E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участке с</w:t>
      </w:r>
      <w:r w:rsidR="001F2BBE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кадастровым номером 33:07:000324:6</w:t>
      </w:r>
      <w:r w:rsidR="00DA293D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64</w:t>
      </w:r>
      <w:r w:rsidR="00783F9E"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A2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адресу: Владимирская область, р-н Ковровский, МО Новосельское сельское поселение, п</w:t>
      </w:r>
      <w:r w:rsidR="00783F9E" w:rsidRPr="00DA2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="004F57C3" w:rsidRPr="00DA2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Доброград</w:t>
      </w:r>
      <w:proofErr w:type="spellEnd"/>
    </w:p>
    <w:p w14:paraId="3CFCCAA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F6F63B" w14:textId="1ED65128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CF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Характеристики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D0971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45510A8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A193B8" w14:textId="42FD607C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Секция - 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8F4EF49" w14:textId="6D5731DF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Этаж - ___</w:t>
      </w:r>
    </w:p>
    <w:p w14:paraId="0E2F0287" w14:textId="591A21F1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Жилая </w:t>
      </w:r>
      <w:r w:rsidR="008653D5">
        <w:rPr>
          <w:rFonts w:ascii="Times New Roman" w:eastAsia="Times New Roman" w:hAnsi="Times New Roman" w:cs="Times New Roman"/>
          <w:color w:val="000000"/>
          <w:lang w:eastAsia="ru-RU"/>
        </w:rPr>
        <w:t>площадь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31D30533" w14:textId="4D12C189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Общая площадь _____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23E130AF" w14:textId="6B44A992" w:rsidR="00030D9F" w:rsidRP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Общая приведенная площадь _____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A691C5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7179F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1E22F" w14:textId="13990024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F07E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4F192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85177B" w14:textId="02B8317D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29E80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E78604" w14:textId="1006B3B6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D28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D41FA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CE5B60" w14:textId="340BE08C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943D53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195FC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3AFB3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846F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80D2F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8EA388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2481F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9B516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8EA060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AB79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D989E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B4DFAF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F600D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8AD76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7479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024146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8EF6F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5481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B2C1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68303F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FC75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E2D96" w14:textId="50ECA220" w:rsidR="003C6F65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148204" w14:textId="2ACC8582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2A8C98" w14:textId="126057D2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15DA67" w14:textId="02685400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B2869" w14:textId="64FA4EFD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B520A4" w14:textId="77777777" w:rsidR="001A6C6B" w:rsidRPr="00626262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BFC8E" w14:textId="0E797BF4" w:rsidR="003C6F65" w:rsidRPr="00626262" w:rsidRDefault="003C6F65" w:rsidP="00AC24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4DE8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619"/>
      </w:tblGrid>
      <w:tr w:rsidR="00AC356D" w:rsidRPr="00626262" w14:paraId="645BFB49" w14:textId="77777777" w:rsidTr="00AC356D">
        <w:tc>
          <w:tcPr>
            <w:tcW w:w="4359" w:type="dxa"/>
          </w:tcPr>
          <w:p w14:paraId="4598CBB6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11CBDE96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Доброград</w:t>
            </w:r>
            <w:proofErr w:type="spellEnd"/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526CF52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4CEC6AC9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24C96D60" w14:textId="5060E644" w:rsidR="00AC356D" w:rsidRPr="00D225CE" w:rsidRDefault="00D225CE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5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5E75B2DF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C356D" w:rsidRPr="00626262" w14:paraId="7DF2CD00" w14:textId="77777777" w:rsidTr="00AC356D">
        <w:tc>
          <w:tcPr>
            <w:tcW w:w="4359" w:type="dxa"/>
          </w:tcPr>
          <w:p w14:paraId="37C41D66" w14:textId="587ACABF" w:rsidR="00AC356D" w:rsidRPr="00626262" w:rsidRDefault="00D225CE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79A8B1E3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D3784" w14:textId="1A17FC6B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____________/В. В. Ахапкин/</w:t>
            </w:r>
          </w:p>
        </w:tc>
        <w:tc>
          <w:tcPr>
            <w:tcW w:w="5619" w:type="dxa"/>
          </w:tcPr>
          <w:p w14:paraId="1107AC15" w14:textId="2856739D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14F08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1E8F5" w14:textId="52F6BCB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4F57C3">
              <w:rPr>
                <w:rFonts w:ascii="Times New Roman" w:hAnsi="Times New Roman" w:cs="Times New Roman"/>
                <w:sz w:val="20"/>
                <w:szCs w:val="20"/>
              </w:rPr>
              <w:t>____________/____________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66AF7C9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4AEBB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25C97F" w14:textId="4F4EB3A7" w:rsidR="00AC356D" w:rsidRPr="00626262" w:rsidRDefault="003C6F65" w:rsidP="00AC248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14:paraId="76AFF0B7" w14:textId="77777777" w:rsidR="00AC356D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Приложение № 2 </w:t>
      </w:r>
    </w:p>
    <w:p w14:paraId="56B285AE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14:paraId="58DEC8D7" w14:textId="4F9801F5" w:rsidR="003C6F65" w:rsidRDefault="003C6F65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5A5C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04</w:t>
      </w:r>
      <w:r w:rsidR="004F5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-0_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</w:t>
      </w:r>
      <w:proofErr w:type="gramStart"/>
      <w:r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_»_</w:t>
      </w:r>
      <w:proofErr w:type="gramEnd"/>
      <w:r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51776D74" w14:textId="77777777" w:rsidR="00DA293D" w:rsidRDefault="00DA293D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933D4B" w14:textId="051BC003" w:rsidR="00DD0971" w:rsidRPr="008D78F2" w:rsidRDefault="00DD0971" w:rsidP="0071017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78F2">
        <w:rPr>
          <w:rFonts w:ascii="Times New Roman" w:hAnsi="Times New Roman" w:cs="Times New Roman"/>
          <w:sz w:val="20"/>
          <w:szCs w:val="20"/>
        </w:rPr>
        <w:t>Технические характеристики Объекта долевого строительства.</w:t>
      </w:r>
    </w:p>
    <w:p w14:paraId="17EEE8AE" w14:textId="4F275F47" w:rsidR="00783F9E" w:rsidRPr="008D78F2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8"/>
        <w:gridCol w:w="1975"/>
        <w:gridCol w:w="7797"/>
      </w:tblGrid>
      <w:tr w:rsidR="00313DEA" w:rsidRPr="008D78F2" w14:paraId="68DED7AE" w14:textId="77777777" w:rsidTr="00313DEA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5572B" w14:textId="77777777" w:rsidR="00313DEA" w:rsidRPr="008D78F2" w:rsidRDefault="00313DEA" w:rsidP="00313DE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BDED35" w14:textId="77777777" w:rsidR="00313DEA" w:rsidRPr="008D78F2" w:rsidRDefault="00313DEA" w:rsidP="00313DE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41C2E7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характеристики</w:t>
            </w:r>
          </w:p>
        </w:tc>
      </w:tr>
      <w:tr w:rsidR="00313DEA" w:rsidRPr="008D78F2" w14:paraId="6DB26E10" w14:textId="77777777" w:rsidTr="00313DEA">
        <w:trPr>
          <w:trHeight w:val="4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51E27" w14:textId="777F93DD" w:rsidR="00313DEA" w:rsidRPr="008D78F2" w:rsidRDefault="0071017F" w:rsidP="0071017F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3DEA"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62A63F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907DD3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стены:</w:t>
            </w:r>
          </w:p>
          <w:p w14:paraId="3837F7AC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наружный слой – газобетонные блоки толщиной 200-300 мм. С наружным  </w:t>
            </w:r>
          </w:p>
          <w:p w14:paraId="56254A3D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утеплением </w:t>
            </w:r>
            <w:proofErr w:type="spellStart"/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минераловатными</w:t>
            </w:r>
            <w:proofErr w:type="spellEnd"/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плитами негорючими;</w:t>
            </w:r>
          </w:p>
          <w:p w14:paraId="6F9DEE4F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внутренний слой (несущий) – на всю высоту здания из газобетонных блоков;</w:t>
            </w:r>
          </w:p>
          <w:p w14:paraId="18CC38F9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стены: из газобетонных блоков монолитных пилонов.</w:t>
            </w:r>
          </w:p>
        </w:tc>
      </w:tr>
      <w:tr w:rsidR="00313DEA" w:rsidRPr="008D78F2" w14:paraId="71623E83" w14:textId="77777777" w:rsidTr="00313DEA">
        <w:trPr>
          <w:trHeight w:val="31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5232" w14:textId="74587440" w:rsidR="00313DEA" w:rsidRPr="008D78F2" w:rsidRDefault="0071017F" w:rsidP="0071017F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3DEA"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9F4812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Перегородки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9C9069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Межкомнатные: из газобетонных блоков.</w:t>
            </w:r>
          </w:p>
          <w:p w14:paraId="135CFCFD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Межквартирные: на всю высоту здания из газобетонных блоков.</w:t>
            </w:r>
          </w:p>
        </w:tc>
      </w:tr>
      <w:tr w:rsidR="00313DEA" w:rsidRPr="008D78F2" w14:paraId="232C2B95" w14:textId="77777777" w:rsidTr="00313DEA">
        <w:trPr>
          <w:trHeight w:val="31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282A" w14:textId="0070BBE8" w:rsidR="00313DEA" w:rsidRPr="008D78F2" w:rsidRDefault="0071017F" w:rsidP="0071017F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13DEA"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E2C7C6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жилого этажа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16BBB7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 мм.</w:t>
            </w:r>
          </w:p>
        </w:tc>
      </w:tr>
      <w:tr w:rsidR="00313DEA" w:rsidRPr="008D78F2" w14:paraId="4675569F" w14:textId="77777777" w:rsidTr="00313DEA">
        <w:trPr>
          <w:trHeight w:val="30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0AD45" w14:textId="6B9AFF96" w:rsidR="00313DEA" w:rsidRPr="008D78F2" w:rsidRDefault="0071017F" w:rsidP="0071017F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42E78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879BEB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Монолитные</w:t>
            </w:r>
          </w:p>
        </w:tc>
      </w:tr>
      <w:tr w:rsidR="00313DEA" w:rsidRPr="008D78F2" w14:paraId="4131E58E" w14:textId="77777777" w:rsidTr="00313DEA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8D9D8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1A0345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Оконные блоки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C32B4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Оконные блоки – пластиковые с двухкамерными стеклопакетами .</w:t>
            </w:r>
          </w:p>
        </w:tc>
      </w:tr>
      <w:tr w:rsidR="00313DEA" w:rsidRPr="008D78F2" w14:paraId="6895B20B" w14:textId="77777777" w:rsidTr="00313DEA">
        <w:trPr>
          <w:trHeight w:val="27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4051FA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оборудование</w:t>
            </w:r>
          </w:p>
        </w:tc>
      </w:tr>
      <w:tr w:rsidR="00313DEA" w:rsidRPr="008D78F2" w14:paraId="2020BE7A" w14:textId="77777777" w:rsidTr="00313DEA">
        <w:trPr>
          <w:trHeight w:val="40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C421C" w14:textId="4105ACCE" w:rsidR="00313DEA" w:rsidRPr="008D78F2" w:rsidRDefault="0071017F" w:rsidP="0071017F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11E84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5C687A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Скрытая проводка.</w:t>
            </w:r>
          </w:p>
        </w:tc>
      </w:tr>
      <w:tr w:rsidR="00313DEA" w:rsidRPr="008D78F2" w14:paraId="32BF810C" w14:textId="77777777" w:rsidTr="00313DEA">
        <w:trPr>
          <w:trHeight w:val="22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823F7" w14:textId="1248C017" w:rsidR="00313DEA" w:rsidRPr="008D78F2" w:rsidRDefault="0071017F" w:rsidP="0071017F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885CF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C23031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Хозяйственно-питьевой водопровод из полипропиленовых труб.</w:t>
            </w:r>
          </w:p>
        </w:tc>
      </w:tr>
      <w:tr w:rsidR="00313DEA" w:rsidRPr="008D78F2" w14:paraId="4C080BD1" w14:textId="77777777" w:rsidTr="00313DEA">
        <w:trPr>
          <w:trHeight w:val="40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67A81" w14:textId="38661968" w:rsidR="00313DEA" w:rsidRPr="008D78F2" w:rsidRDefault="0071017F" w:rsidP="0071017F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569C34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B33BC0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Стояки водоотведения из безнапорных труб ПВХ.</w:t>
            </w:r>
          </w:p>
        </w:tc>
      </w:tr>
      <w:tr w:rsidR="00313DEA" w:rsidRPr="008D78F2" w14:paraId="41E7D853" w14:textId="77777777" w:rsidTr="00313DEA">
        <w:trPr>
          <w:trHeight w:val="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A2D4F" w14:textId="2E03F026" w:rsidR="00313DEA" w:rsidRPr="008D78F2" w:rsidRDefault="0071017F" w:rsidP="0071017F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692E7A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28E50C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Квартиры система отопления двухтрубная с горизонтальной разводкой по полу, радиаторы с нижним подключением и водяные </w:t>
            </w:r>
            <w:proofErr w:type="spellStart"/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внутрипольные</w:t>
            </w:r>
            <w:proofErr w:type="spellEnd"/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конвекторы. В санузлах предусмотрены </w:t>
            </w:r>
            <w:proofErr w:type="spellStart"/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полотенцесушители</w:t>
            </w:r>
            <w:proofErr w:type="spellEnd"/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13DEA" w:rsidRPr="008D78F2" w14:paraId="617D22DE" w14:textId="77777777" w:rsidTr="00313DEA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2AF42" w14:textId="53CD8D13" w:rsidR="00313DEA" w:rsidRPr="008D78F2" w:rsidRDefault="0071017F" w:rsidP="0071017F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EA5F47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55FAA4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13DEA" w:rsidRPr="008D78F2" w14:paraId="69989A77" w14:textId="77777777" w:rsidTr="00313DEA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F8ED2" w14:textId="03CF4CCE" w:rsidR="00313DEA" w:rsidRPr="008D78F2" w:rsidRDefault="0071017F" w:rsidP="0071017F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6BE8C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C8B36F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Газовый котел </w:t>
            </w:r>
          </w:p>
        </w:tc>
      </w:tr>
      <w:tr w:rsidR="00313DEA" w14:paraId="30DB8E3A" w14:textId="77777777" w:rsidTr="00313DEA">
        <w:trPr>
          <w:trHeight w:val="12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AABDD" w14:textId="4195C388" w:rsidR="00313DEA" w:rsidRPr="008D78F2" w:rsidRDefault="0071017F" w:rsidP="0071017F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4FEE96" w14:textId="77777777" w:rsidR="00313DEA" w:rsidRPr="008D78F2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учета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80DE42" w14:textId="77777777" w:rsidR="00313DEA" w:rsidRPr="00032A8E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поквартирный учет электроэнергии</w:t>
            </w:r>
          </w:p>
        </w:tc>
      </w:tr>
    </w:tbl>
    <w:p w14:paraId="71EC1179" w14:textId="77777777" w:rsidR="00313DEA" w:rsidRDefault="00313DEA" w:rsidP="00313DEA"/>
    <w:p w14:paraId="4CA0B1B9" w14:textId="77777777" w:rsidR="00783F9E" w:rsidRPr="00626262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58675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619"/>
      </w:tblGrid>
      <w:tr w:rsidR="00AC356D" w:rsidRPr="00626262" w14:paraId="131F6A20" w14:textId="77777777" w:rsidTr="00AC356D">
        <w:tc>
          <w:tcPr>
            <w:tcW w:w="4359" w:type="dxa"/>
          </w:tcPr>
          <w:p w14:paraId="4E804306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29982AA7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Доброград</w:t>
            </w:r>
            <w:proofErr w:type="spellEnd"/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DA90A9B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6908B027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0D5AABD3" w14:textId="52F8C59F" w:rsidR="00AC356D" w:rsidRPr="00D225CE" w:rsidRDefault="00D225CE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5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14:paraId="6A7E8774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C356D" w:rsidRPr="00626262" w14:paraId="46A041EE" w14:textId="77777777" w:rsidTr="00AC356D">
        <w:tc>
          <w:tcPr>
            <w:tcW w:w="4359" w:type="dxa"/>
          </w:tcPr>
          <w:p w14:paraId="37370034" w14:textId="00C05656" w:rsidR="00AC356D" w:rsidRPr="00626262" w:rsidRDefault="00D225CE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540F95AB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DA599" w14:textId="176F909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____________/В. В. Ахапкин/</w:t>
            </w:r>
          </w:p>
        </w:tc>
        <w:tc>
          <w:tcPr>
            <w:tcW w:w="5619" w:type="dxa"/>
          </w:tcPr>
          <w:p w14:paraId="5BF6CEAC" w14:textId="4A1D4A96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39280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7EF32" w14:textId="6B812C6B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4F57C3">
              <w:rPr>
                <w:rFonts w:ascii="Times New Roman" w:hAnsi="Times New Roman" w:cs="Times New Roman"/>
                <w:sz w:val="20"/>
                <w:szCs w:val="20"/>
              </w:rPr>
              <w:t>____________/______________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0D0E2F7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43FA033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F1B8AB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464094" w14:textId="041014F2" w:rsidR="00783F9E" w:rsidRDefault="00783F9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78002F66" w14:textId="3A2751B1" w:rsidR="00DA293D" w:rsidRDefault="00DA293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1175D409" w14:textId="705423D9" w:rsidR="00DA293D" w:rsidRDefault="00DA293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66F04014" w14:textId="29D73009" w:rsidR="00DA293D" w:rsidRDefault="00DA293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3F5A8AE8" w14:textId="0F8FC49F" w:rsidR="00DA293D" w:rsidRDefault="00DA293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1976AF2D" w14:textId="792B19A6" w:rsidR="00DA293D" w:rsidRDefault="00DA293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05840060" w14:textId="340F1B26" w:rsidR="00DA293D" w:rsidRDefault="00DA293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42914417" w14:textId="59EE048A" w:rsidR="00DA293D" w:rsidRDefault="00DA293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DA293D" w:rsidRPr="00626262" w14:paraId="71512424" w14:textId="77777777" w:rsidTr="009D11E6">
        <w:tc>
          <w:tcPr>
            <w:tcW w:w="5169" w:type="dxa"/>
          </w:tcPr>
          <w:p w14:paraId="1D6760EC" w14:textId="77777777" w:rsidR="00DA293D" w:rsidRPr="00626262" w:rsidRDefault="00DA293D" w:rsidP="009D11E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14:paraId="21FE03DF" w14:textId="77777777" w:rsidR="00DA293D" w:rsidRPr="00626262" w:rsidRDefault="00DA293D" w:rsidP="009D11E6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 3 </w:t>
            </w:r>
          </w:p>
          <w:p w14:paraId="28E73617" w14:textId="77777777" w:rsidR="00DA293D" w:rsidRPr="00626262" w:rsidRDefault="00DA293D" w:rsidP="009D11E6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договору участия в долевом строительстве</w:t>
            </w:r>
          </w:p>
          <w:p w14:paraId="4912CD0C" w14:textId="0F18376D" w:rsidR="00DA293D" w:rsidRPr="00626262" w:rsidRDefault="00DA293D" w:rsidP="009D11E6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5A5C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-0_</w:t>
            </w: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_» _______ </w:t>
            </w: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2 </w:t>
            </w: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14:paraId="50E470AA" w14:textId="77777777" w:rsidR="00DA293D" w:rsidRPr="00626262" w:rsidRDefault="00DA293D" w:rsidP="00DA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C2FFB3" w14:textId="77777777" w:rsidR="00DA293D" w:rsidRPr="008D78F2" w:rsidRDefault="00DA293D" w:rsidP="00DA2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отделочных работ </w:t>
      </w:r>
    </w:p>
    <w:p w14:paraId="61D85CFA" w14:textId="77777777" w:rsidR="00DA293D" w:rsidRPr="008D78F2" w:rsidRDefault="00DA293D" w:rsidP="00DA2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8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строительства.</w:t>
      </w:r>
    </w:p>
    <w:p w14:paraId="4473D2B0" w14:textId="77777777" w:rsidR="00DA293D" w:rsidRPr="008D78F2" w:rsidRDefault="00DA293D" w:rsidP="00DA2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988"/>
      </w:tblGrid>
      <w:tr w:rsidR="00DA293D" w:rsidRPr="008D78F2" w14:paraId="4CC30E84" w14:textId="77777777" w:rsidTr="009D11E6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2A668B0C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AF10E6C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материала </w:t>
            </w:r>
          </w:p>
        </w:tc>
      </w:tr>
      <w:tr w:rsidR="00DA293D" w:rsidRPr="008D78F2" w14:paraId="6E0B7228" w14:textId="77777777" w:rsidTr="009D11E6">
        <w:trPr>
          <w:trHeight w:hRule="exact" w:val="284"/>
        </w:trPr>
        <w:tc>
          <w:tcPr>
            <w:tcW w:w="723" w:type="dxa"/>
            <w:shd w:val="clear" w:color="auto" w:fill="D9D9D9"/>
          </w:tcPr>
          <w:p w14:paraId="7210AA27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988" w:type="dxa"/>
            <w:shd w:val="clear" w:color="auto" w:fill="D9D9D9"/>
          </w:tcPr>
          <w:p w14:paraId="045C8FF6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ПОЛЫ:</w:t>
            </w:r>
          </w:p>
        </w:tc>
      </w:tr>
      <w:tr w:rsidR="00DA293D" w:rsidRPr="008D78F2" w14:paraId="3C1B5EB5" w14:textId="77777777" w:rsidTr="009D11E6">
        <w:trPr>
          <w:trHeight w:hRule="exact" w:val="284"/>
        </w:trPr>
        <w:tc>
          <w:tcPr>
            <w:tcW w:w="723" w:type="dxa"/>
            <w:shd w:val="clear" w:color="auto" w:fill="auto"/>
          </w:tcPr>
          <w:p w14:paraId="482765A9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988" w:type="dxa"/>
            <w:shd w:val="clear" w:color="auto" w:fill="auto"/>
          </w:tcPr>
          <w:p w14:paraId="2A73EB6C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керамическая плитка;</w:t>
            </w:r>
          </w:p>
        </w:tc>
      </w:tr>
      <w:tr w:rsidR="00DA293D" w:rsidRPr="008D78F2" w14:paraId="7B6AF2A0" w14:textId="77777777" w:rsidTr="009D11E6">
        <w:trPr>
          <w:trHeight w:hRule="exact" w:val="284"/>
        </w:trPr>
        <w:tc>
          <w:tcPr>
            <w:tcW w:w="723" w:type="dxa"/>
            <w:shd w:val="clear" w:color="auto" w:fill="auto"/>
          </w:tcPr>
          <w:p w14:paraId="010D22BE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988" w:type="dxa"/>
            <w:shd w:val="clear" w:color="auto" w:fill="auto"/>
          </w:tcPr>
          <w:p w14:paraId="6FFA9675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ламинат;</w:t>
            </w:r>
          </w:p>
        </w:tc>
      </w:tr>
      <w:tr w:rsidR="00DA293D" w:rsidRPr="008D78F2" w14:paraId="3071CBB8" w14:textId="77777777" w:rsidTr="009D11E6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50EACDB3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5AE22351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керамическая плитка с гидроизоляцией основания (в санузлах).</w:t>
            </w:r>
          </w:p>
        </w:tc>
      </w:tr>
      <w:tr w:rsidR="00DA293D" w:rsidRPr="008D78F2" w14:paraId="6994F064" w14:textId="77777777" w:rsidTr="009D11E6">
        <w:trPr>
          <w:trHeight w:hRule="exact" w:val="284"/>
        </w:trPr>
        <w:tc>
          <w:tcPr>
            <w:tcW w:w="723" w:type="dxa"/>
            <w:shd w:val="clear" w:color="auto" w:fill="D9D9D9"/>
          </w:tcPr>
          <w:p w14:paraId="18A11DE6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88" w:type="dxa"/>
            <w:shd w:val="clear" w:color="auto" w:fill="D9D9D9"/>
          </w:tcPr>
          <w:p w14:paraId="7804C20A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ПОТОЛОК:</w:t>
            </w:r>
          </w:p>
        </w:tc>
      </w:tr>
      <w:tr w:rsidR="00DA293D" w:rsidRPr="008D78F2" w14:paraId="395BB01E" w14:textId="77777777" w:rsidTr="009D11E6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11D728CA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644758C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окраска водно-дисперсионной краской в 2 слоя по подготовленной поверхности и/или натяжной потолок.</w:t>
            </w:r>
          </w:p>
          <w:p w14:paraId="0B5E3D20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93D" w:rsidRPr="008D78F2" w14:paraId="369F59CE" w14:textId="77777777" w:rsidTr="009D11E6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D9D9D9"/>
          </w:tcPr>
          <w:p w14:paraId="0D805148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0EBAFD98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СТЕНЫ И ПЕРЕГОРОДКИ</w:t>
            </w:r>
          </w:p>
        </w:tc>
      </w:tr>
      <w:tr w:rsidR="00DA293D" w:rsidRPr="008D78F2" w14:paraId="6DE2444F" w14:textId="77777777" w:rsidTr="009D11E6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1A450669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988" w:type="dxa"/>
            <w:shd w:val="clear" w:color="auto" w:fill="FFFFFF"/>
          </w:tcPr>
          <w:p w14:paraId="6513A410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окраска водно-дисперсионной краской в 2 слоя по подготовленной поверхности;</w:t>
            </w:r>
          </w:p>
          <w:p w14:paraId="3D89E350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93D" w:rsidRPr="008D78F2" w14:paraId="47EEFDD6" w14:textId="77777777" w:rsidTr="009D11E6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FFFF"/>
          </w:tcPr>
          <w:p w14:paraId="1C637925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FFFFFF"/>
          </w:tcPr>
          <w:p w14:paraId="2F2B5064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Облицовка керамической плиткой (в санузлах).</w:t>
            </w:r>
          </w:p>
          <w:p w14:paraId="2BB7DEE7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93D" w:rsidRPr="008D78F2" w14:paraId="2F00EA03" w14:textId="77777777" w:rsidTr="009D11E6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D9D9D9"/>
          </w:tcPr>
          <w:p w14:paraId="368CE43E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561CEEC5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ИНЖЕНЕРНОЕ ОБОРУДОВАНИЕ </w:t>
            </w:r>
          </w:p>
        </w:tc>
      </w:tr>
      <w:tr w:rsidR="00DA293D" w:rsidRPr="008D78F2" w14:paraId="379CCE65" w14:textId="77777777" w:rsidTr="009D11E6">
        <w:trPr>
          <w:trHeight w:hRule="exact" w:val="284"/>
        </w:trPr>
        <w:tc>
          <w:tcPr>
            <w:tcW w:w="723" w:type="dxa"/>
            <w:shd w:val="clear" w:color="auto" w:fill="F2F2F2"/>
          </w:tcPr>
          <w:p w14:paraId="511E44E3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988" w:type="dxa"/>
            <w:shd w:val="clear" w:color="auto" w:fill="F2F2F2"/>
          </w:tcPr>
          <w:p w14:paraId="1145A377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Сантехническое оборудование </w:t>
            </w:r>
          </w:p>
        </w:tc>
      </w:tr>
      <w:tr w:rsidR="00DA293D" w:rsidRPr="008D78F2" w14:paraId="74B388CA" w14:textId="77777777" w:rsidTr="009D11E6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15A6BB15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8988" w:type="dxa"/>
            <w:shd w:val="clear" w:color="auto" w:fill="FFFFFF"/>
          </w:tcPr>
          <w:p w14:paraId="3863C58F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Ванна;</w:t>
            </w:r>
          </w:p>
          <w:p w14:paraId="669EC9E0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93D" w:rsidRPr="008D78F2" w14:paraId="187AE6ED" w14:textId="77777777" w:rsidTr="009D11E6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2693953C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8988" w:type="dxa"/>
            <w:shd w:val="clear" w:color="auto" w:fill="FFFFFF"/>
          </w:tcPr>
          <w:p w14:paraId="06D0EF59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Душевой поддон (при наличии);</w:t>
            </w:r>
          </w:p>
        </w:tc>
      </w:tr>
      <w:tr w:rsidR="00DA293D" w:rsidRPr="008D78F2" w14:paraId="73AB6F81" w14:textId="77777777" w:rsidTr="009D11E6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3DF9D16A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8988" w:type="dxa"/>
            <w:shd w:val="clear" w:color="auto" w:fill="FFFFFF"/>
          </w:tcPr>
          <w:p w14:paraId="33E395A4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Раковина(ы);</w:t>
            </w:r>
          </w:p>
          <w:p w14:paraId="3CF08F04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93D" w:rsidRPr="008D78F2" w14:paraId="69EF3BE0" w14:textId="77777777" w:rsidTr="009D11E6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12E1AD04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8988" w:type="dxa"/>
            <w:shd w:val="clear" w:color="auto" w:fill="FFFFFF"/>
          </w:tcPr>
          <w:p w14:paraId="76B71D62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 xml:space="preserve">Смеситель(и) </w:t>
            </w:r>
            <w:proofErr w:type="spellStart"/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однорычажный</w:t>
            </w:r>
            <w:proofErr w:type="spellEnd"/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A293D" w:rsidRPr="008D78F2" w14:paraId="4D3D1FF0" w14:textId="77777777" w:rsidTr="009D11E6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19D8E335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8988" w:type="dxa"/>
            <w:shd w:val="clear" w:color="auto" w:fill="FFFFFF"/>
          </w:tcPr>
          <w:p w14:paraId="30913222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Комплект душевой;</w:t>
            </w:r>
          </w:p>
        </w:tc>
      </w:tr>
      <w:tr w:rsidR="00DA293D" w:rsidRPr="008D78F2" w14:paraId="43AFBAB2" w14:textId="77777777" w:rsidTr="009D11E6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3CFF0F02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</w:t>
            </w:r>
          </w:p>
        </w:tc>
        <w:tc>
          <w:tcPr>
            <w:tcW w:w="8988" w:type="dxa"/>
            <w:shd w:val="clear" w:color="auto" w:fill="FFFFFF"/>
          </w:tcPr>
          <w:p w14:paraId="1FEF8AE2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Полотенцесушитель</w:t>
            </w:r>
            <w:proofErr w:type="spellEnd"/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A293D" w:rsidRPr="008D78F2" w14:paraId="263662A8" w14:textId="77777777" w:rsidTr="009D11E6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479A1A27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</w:t>
            </w:r>
          </w:p>
        </w:tc>
        <w:tc>
          <w:tcPr>
            <w:tcW w:w="8988" w:type="dxa"/>
            <w:shd w:val="clear" w:color="auto" w:fill="FFFFFF"/>
          </w:tcPr>
          <w:p w14:paraId="7DEA1BB0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Унитаз.</w:t>
            </w:r>
          </w:p>
          <w:p w14:paraId="193520C2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93D" w:rsidRPr="008D78F2" w14:paraId="7BE21071" w14:textId="77777777" w:rsidTr="009D11E6">
        <w:trPr>
          <w:trHeight w:hRule="exact" w:val="284"/>
        </w:trPr>
        <w:tc>
          <w:tcPr>
            <w:tcW w:w="723" w:type="dxa"/>
            <w:shd w:val="clear" w:color="auto" w:fill="F2F2F2"/>
          </w:tcPr>
          <w:p w14:paraId="0F739902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988" w:type="dxa"/>
            <w:shd w:val="clear" w:color="auto" w:fill="F2F2F2"/>
          </w:tcPr>
          <w:p w14:paraId="60C18A43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Электротехнические изделия</w:t>
            </w:r>
          </w:p>
        </w:tc>
      </w:tr>
      <w:tr w:rsidR="00DA293D" w:rsidRPr="008D78F2" w14:paraId="5B7187D8" w14:textId="77777777" w:rsidTr="009D11E6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2A9DB2AB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8988" w:type="dxa"/>
            <w:shd w:val="clear" w:color="auto" w:fill="FFFFFF"/>
          </w:tcPr>
          <w:p w14:paraId="7EDC0815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Розетки;</w:t>
            </w:r>
          </w:p>
          <w:p w14:paraId="5A2F1626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93D" w:rsidRPr="008D78F2" w14:paraId="32C54EF5" w14:textId="77777777" w:rsidTr="009D11E6">
        <w:trPr>
          <w:trHeight w:hRule="exact" w:val="344"/>
        </w:trPr>
        <w:tc>
          <w:tcPr>
            <w:tcW w:w="723" w:type="dxa"/>
            <w:shd w:val="clear" w:color="auto" w:fill="FFFFFF"/>
          </w:tcPr>
          <w:p w14:paraId="2D7553B8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4.2.2</w:t>
            </w:r>
          </w:p>
        </w:tc>
        <w:tc>
          <w:tcPr>
            <w:tcW w:w="8988" w:type="dxa"/>
            <w:shd w:val="clear" w:color="auto" w:fill="FFFFFF"/>
          </w:tcPr>
          <w:p w14:paraId="0919830D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Выключатели</w:t>
            </w:r>
          </w:p>
        </w:tc>
      </w:tr>
      <w:tr w:rsidR="00DA293D" w:rsidRPr="008D78F2" w14:paraId="19C22CCA" w14:textId="77777777" w:rsidTr="009D11E6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FFFF"/>
          </w:tcPr>
          <w:p w14:paraId="5672E08C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4.2.3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FFFFFF"/>
          </w:tcPr>
          <w:p w14:paraId="101D4902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Аппараты защиты внутриквартирной сети.</w:t>
            </w:r>
          </w:p>
          <w:p w14:paraId="4E8685A7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93D" w:rsidRPr="008D78F2" w14:paraId="2404065E" w14:textId="77777777" w:rsidTr="009D11E6">
        <w:trPr>
          <w:trHeight w:hRule="exact" w:val="284"/>
        </w:trPr>
        <w:tc>
          <w:tcPr>
            <w:tcW w:w="723" w:type="dxa"/>
            <w:shd w:val="clear" w:color="auto" w:fill="F2F2F2" w:themeFill="background1" w:themeFillShade="F2"/>
          </w:tcPr>
          <w:p w14:paraId="493D020C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8988" w:type="dxa"/>
            <w:shd w:val="clear" w:color="auto" w:fill="F2F2F2" w:themeFill="background1" w:themeFillShade="F2"/>
          </w:tcPr>
          <w:p w14:paraId="448456D5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Осветительные приборы</w:t>
            </w:r>
          </w:p>
        </w:tc>
      </w:tr>
      <w:tr w:rsidR="00DA293D" w:rsidRPr="008D78F2" w14:paraId="7E723435" w14:textId="77777777" w:rsidTr="009D11E6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49750795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8988" w:type="dxa"/>
            <w:shd w:val="clear" w:color="auto" w:fill="FFFFFF"/>
          </w:tcPr>
          <w:p w14:paraId="29B0CB41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Выводы под светильники.</w:t>
            </w:r>
          </w:p>
        </w:tc>
      </w:tr>
      <w:tr w:rsidR="00DA293D" w:rsidRPr="008D78F2" w14:paraId="70573F25" w14:textId="77777777" w:rsidTr="009D11E6">
        <w:trPr>
          <w:trHeight w:hRule="exact" w:val="284"/>
        </w:trPr>
        <w:tc>
          <w:tcPr>
            <w:tcW w:w="723" w:type="dxa"/>
            <w:shd w:val="clear" w:color="auto" w:fill="D9D9D9"/>
          </w:tcPr>
          <w:p w14:paraId="7E49CCE9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88" w:type="dxa"/>
            <w:shd w:val="clear" w:color="auto" w:fill="D9D9D9"/>
          </w:tcPr>
          <w:p w14:paraId="704709FE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</w:t>
            </w:r>
          </w:p>
        </w:tc>
      </w:tr>
      <w:tr w:rsidR="00DA293D" w:rsidRPr="008D78F2" w14:paraId="05AB2453" w14:textId="77777777" w:rsidTr="009D11E6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FFFF"/>
          </w:tcPr>
          <w:p w14:paraId="5E1E619B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FFFFFF"/>
          </w:tcPr>
          <w:p w14:paraId="4E935831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утепленная, врезной замок, глазок, ручки нажимные</w:t>
            </w:r>
          </w:p>
        </w:tc>
      </w:tr>
      <w:tr w:rsidR="00DA293D" w:rsidRPr="008D78F2" w14:paraId="430EED68" w14:textId="77777777" w:rsidTr="009D11E6">
        <w:trPr>
          <w:trHeight w:hRule="exact" w:val="284"/>
        </w:trPr>
        <w:tc>
          <w:tcPr>
            <w:tcW w:w="723" w:type="dxa"/>
            <w:shd w:val="clear" w:color="auto" w:fill="F2F2F2"/>
          </w:tcPr>
          <w:p w14:paraId="119D336F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988" w:type="dxa"/>
            <w:shd w:val="clear" w:color="auto" w:fill="F2F2F2"/>
          </w:tcPr>
          <w:p w14:paraId="56CAF467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Межкомнатные:</w:t>
            </w:r>
          </w:p>
        </w:tc>
      </w:tr>
      <w:tr w:rsidR="00DA293D" w:rsidRPr="008D78F2" w14:paraId="677B3E51" w14:textId="77777777" w:rsidTr="009D11E6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2EB68E64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8988" w:type="dxa"/>
            <w:shd w:val="clear" w:color="auto" w:fill="FFFFFF"/>
          </w:tcPr>
          <w:p w14:paraId="2C81637A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Дверь(и) межкомнатная, ручка(и) нажимные;</w:t>
            </w:r>
          </w:p>
          <w:p w14:paraId="7AD20E4B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93D" w:rsidRPr="008D78F2" w14:paraId="6095C6BB" w14:textId="77777777" w:rsidTr="009D11E6">
        <w:trPr>
          <w:trHeight w:hRule="exact" w:val="284"/>
        </w:trPr>
        <w:tc>
          <w:tcPr>
            <w:tcW w:w="723" w:type="dxa"/>
            <w:shd w:val="clear" w:color="auto" w:fill="auto"/>
          </w:tcPr>
          <w:p w14:paraId="7E1298FE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5.2.2.</w:t>
            </w:r>
          </w:p>
        </w:tc>
        <w:tc>
          <w:tcPr>
            <w:tcW w:w="8988" w:type="dxa"/>
            <w:shd w:val="clear" w:color="auto" w:fill="auto"/>
          </w:tcPr>
          <w:p w14:paraId="2A8433DF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Дверь(и) межкомнатная, ручка(и) нажимные, с поворотным фиксатором(</w:t>
            </w:r>
            <w:proofErr w:type="spellStart"/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proofErr w:type="spellEnd"/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) (в санузлах).</w:t>
            </w:r>
          </w:p>
          <w:p w14:paraId="2CC6C58F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93D" w:rsidRPr="008D78F2" w14:paraId="561EC6AD" w14:textId="77777777" w:rsidTr="009D11E6">
        <w:trPr>
          <w:trHeight w:hRule="exact" w:val="284"/>
        </w:trPr>
        <w:tc>
          <w:tcPr>
            <w:tcW w:w="723" w:type="dxa"/>
            <w:shd w:val="clear" w:color="auto" w:fill="D9D9D9" w:themeFill="background1" w:themeFillShade="D9"/>
          </w:tcPr>
          <w:p w14:paraId="6CF5CE38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88" w:type="dxa"/>
            <w:shd w:val="clear" w:color="auto" w:fill="D9D9D9" w:themeFill="background1" w:themeFillShade="D9"/>
          </w:tcPr>
          <w:p w14:paraId="2CF535D4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ПОЖАРНАЯ СИГНАЛИЗАЦИЯ</w:t>
            </w:r>
          </w:p>
        </w:tc>
      </w:tr>
      <w:tr w:rsidR="00DA293D" w:rsidRPr="008D78F2" w14:paraId="19626162" w14:textId="77777777" w:rsidTr="009D11E6">
        <w:trPr>
          <w:trHeight w:hRule="exact" w:val="284"/>
        </w:trPr>
        <w:tc>
          <w:tcPr>
            <w:tcW w:w="723" w:type="dxa"/>
            <w:shd w:val="clear" w:color="auto" w:fill="auto"/>
          </w:tcPr>
          <w:p w14:paraId="75B8D1AE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8988" w:type="dxa"/>
            <w:shd w:val="clear" w:color="auto" w:fill="auto"/>
          </w:tcPr>
          <w:p w14:paraId="4E51038F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Автономные </w:t>
            </w:r>
            <w:proofErr w:type="spellStart"/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извещатели</w:t>
            </w:r>
            <w:proofErr w:type="spellEnd"/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026ED3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93D" w:rsidRPr="008D78F2" w14:paraId="741B00B9" w14:textId="77777777" w:rsidTr="009D11E6">
        <w:trPr>
          <w:trHeight w:hRule="exact" w:val="284"/>
        </w:trPr>
        <w:tc>
          <w:tcPr>
            <w:tcW w:w="723" w:type="dxa"/>
            <w:shd w:val="clear" w:color="auto" w:fill="D9D9D9" w:themeFill="background1" w:themeFillShade="D9"/>
          </w:tcPr>
          <w:p w14:paraId="6E3EA013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88" w:type="dxa"/>
            <w:shd w:val="clear" w:color="auto" w:fill="D9D9D9" w:themeFill="background1" w:themeFillShade="D9"/>
          </w:tcPr>
          <w:p w14:paraId="738FF0EF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</w:tr>
      <w:tr w:rsidR="00DA293D" w:rsidRPr="008D78F2" w14:paraId="415EC1B0" w14:textId="77777777" w:rsidTr="009D11E6">
        <w:trPr>
          <w:trHeight w:hRule="exact" w:val="284"/>
        </w:trPr>
        <w:tc>
          <w:tcPr>
            <w:tcW w:w="723" w:type="dxa"/>
            <w:shd w:val="clear" w:color="auto" w:fill="auto"/>
          </w:tcPr>
          <w:p w14:paraId="4AF7BBCF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8988" w:type="dxa"/>
            <w:shd w:val="clear" w:color="auto" w:fill="auto"/>
          </w:tcPr>
          <w:p w14:paraId="1CECBEC1" w14:textId="77777777" w:rsidR="00DA293D" w:rsidRPr="008D78F2" w:rsidRDefault="00DA293D" w:rsidP="009D1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газовый котел на каждую квартиру</w:t>
            </w:r>
          </w:p>
        </w:tc>
      </w:tr>
      <w:tr w:rsidR="00DA293D" w:rsidRPr="008D78F2" w14:paraId="72A2EB96" w14:textId="77777777" w:rsidTr="009D11E6">
        <w:trPr>
          <w:trHeight w:hRule="exact" w:val="284"/>
        </w:trPr>
        <w:tc>
          <w:tcPr>
            <w:tcW w:w="723" w:type="dxa"/>
            <w:shd w:val="clear" w:color="auto" w:fill="D9D9D9" w:themeFill="background1" w:themeFillShade="D9"/>
          </w:tcPr>
          <w:p w14:paraId="6B395307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88" w:type="dxa"/>
            <w:shd w:val="clear" w:color="auto" w:fill="D9D9D9" w:themeFill="background1" w:themeFillShade="D9"/>
          </w:tcPr>
          <w:p w14:paraId="1133286F" w14:textId="77777777" w:rsidR="00DA293D" w:rsidRPr="008D78F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</w:tr>
      <w:tr w:rsidR="00DA293D" w:rsidRPr="00626262" w14:paraId="1B7A1DBB" w14:textId="77777777" w:rsidTr="009D11E6">
        <w:trPr>
          <w:trHeight w:hRule="exact" w:val="284"/>
        </w:trPr>
        <w:tc>
          <w:tcPr>
            <w:tcW w:w="723" w:type="dxa"/>
            <w:shd w:val="clear" w:color="auto" w:fill="auto"/>
          </w:tcPr>
          <w:p w14:paraId="6F34BB59" w14:textId="77777777" w:rsidR="00DA293D" w:rsidRPr="008D78F2" w:rsidRDefault="00DA293D" w:rsidP="009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8988" w:type="dxa"/>
            <w:shd w:val="clear" w:color="auto" w:fill="auto"/>
          </w:tcPr>
          <w:p w14:paraId="550427DD" w14:textId="77777777" w:rsidR="00DA293D" w:rsidRPr="00626262" w:rsidRDefault="00DA293D" w:rsidP="009D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8F2">
              <w:rPr>
                <w:rFonts w:ascii="Times New Roman" w:hAnsi="Times New Roman" w:cs="Times New Roman"/>
                <w:sz w:val="20"/>
                <w:szCs w:val="20"/>
              </w:rPr>
              <w:t>Поквартирные счетчики учета расхода горячей и холодной воды.</w:t>
            </w:r>
            <w:bookmarkStart w:id="0" w:name="_GoBack"/>
            <w:bookmarkEnd w:id="0"/>
          </w:p>
        </w:tc>
      </w:tr>
    </w:tbl>
    <w:p w14:paraId="36D35D9C" w14:textId="77777777" w:rsidR="00DA293D" w:rsidRPr="00626262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BAF8DE" w14:textId="77777777" w:rsidR="00DA293D" w:rsidRPr="00626262" w:rsidRDefault="00DA293D" w:rsidP="00DA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Стороны пришли к соглашению, что выбор отделочных материалов (вид, марка, производитель материалов и изделий) осуществляется Застройщиком, включая сантехническое и иное оборудование, окна, двери, покрытия стен, потолка, напольное покрытие (далее – «Материалы»).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недостатком, делающим его непригодной для использования, и не является нарушением условий Договора. </w:t>
      </w:r>
    </w:p>
    <w:p w14:paraId="50EA5CA0" w14:textId="77777777" w:rsidR="00DA293D" w:rsidRPr="00626262" w:rsidRDefault="00DA293D" w:rsidP="00DA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в соответствии с требованиями действующего законодательства (ГОСТ, СНиП, технические регламенты).</w:t>
      </w:r>
    </w:p>
    <w:p w14:paraId="49F04941" w14:textId="77777777" w:rsidR="00DA293D" w:rsidRPr="00626262" w:rsidRDefault="00DA293D" w:rsidP="00DA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Установка в Объекте долевого строительства оборудования осуществляется Застройщиком в соответствии с проектом и требованиями действующего законодательства, места установки оборудования определяются Застройщиком самостоятельно. </w:t>
      </w:r>
    </w:p>
    <w:p w14:paraId="2237285E" w14:textId="77777777" w:rsidR="00DA293D" w:rsidRPr="00626262" w:rsidRDefault="00DA293D" w:rsidP="00DA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Гарантийный срок на результат ремонтно-отделочных работ составляет 2 (два) года и исчисляется со дня передачи Объекта долевого строительства Участнику долевого строительства. Гарантийный срок на отделочные материалы, равен гарантийному сроку, установленному производителем. 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отделке, на аналогичные материалы и оборудование с аналогичными, либо улучшенными характеристиками аналогичного класса, либо выше. Руководствуясь изложенным, Застройщик вправе на своё усмотрение, в одностороннем порядке изменять модель, марку, серию, артикул оборудования и материалов без дополнительного согласования с Участником долевого строительства и без изменения цены Договора.</w:t>
      </w:r>
    </w:p>
    <w:p w14:paraId="39146B40" w14:textId="77777777" w:rsidR="00DA293D" w:rsidRPr="00626262" w:rsidRDefault="00DA293D" w:rsidP="00DA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Застройщик не несет ответственности за недостатки (дефекты) отделочных работ, обнаруженные в пределах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</w:t>
      </w:r>
      <w:proofErr w:type="spell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инженернотехнического</w:t>
      </w:r>
      <w:proofErr w:type="spell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</w:t>
      </w:r>
      <w:proofErr w:type="spell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инженернотехнического</w:t>
      </w:r>
      <w:proofErr w:type="spell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</w:t>
      </w:r>
    </w:p>
    <w:p w14:paraId="5F634C91" w14:textId="77777777" w:rsidR="00DA293D" w:rsidRPr="00626262" w:rsidRDefault="00DA293D" w:rsidP="00DA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Гарантийный срок, установленный в настоящем приложении, не распространяется на отделочные и иные работы, выполненные Участником долевого строительства, а также материалы, приобретенные им самостоятельно и использованные при производстве указанных работ.</w:t>
      </w:r>
    </w:p>
    <w:p w14:paraId="7F7D3A1A" w14:textId="77777777" w:rsidR="00DA293D" w:rsidRPr="00626262" w:rsidRDefault="00DA293D" w:rsidP="00DA293D">
      <w:pPr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2AF913" w14:textId="77777777" w:rsidR="00DA293D" w:rsidRPr="00626262" w:rsidRDefault="00DA293D" w:rsidP="00DA293D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5916"/>
      </w:tblGrid>
      <w:tr w:rsidR="00DA293D" w:rsidRPr="00626262" w14:paraId="1C5EBE0C" w14:textId="77777777" w:rsidTr="009D11E6">
        <w:tc>
          <w:tcPr>
            <w:tcW w:w="4359" w:type="dxa"/>
          </w:tcPr>
          <w:p w14:paraId="45A20AAB" w14:textId="77777777" w:rsidR="00DA293D" w:rsidRPr="00626262" w:rsidRDefault="00DA293D" w:rsidP="009D11E6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748027E0" w14:textId="77777777" w:rsidR="00DA293D" w:rsidRPr="00626262" w:rsidRDefault="00DA293D" w:rsidP="009D11E6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Доброград</w:t>
            </w:r>
            <w:proofErr w:type="spellEnd"/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7386A07A" w14:textId="77777777" w:rsidR="00DA293D" w:rsidRPr="00626262" w:rsidRDefault="00DA293D" w:rsidP="009D11E6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0EC75BF0" w14:textId="77777777" w:rsidR="00DA293D" w:rsidRPr="00626262" w:rsidRDefault="00DA293D" w:rsidP="009D11E6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111EC428" w14:textId="77777777" w:rsidR="00DA293D" w:rsidRPr="00626262" w:rsidRDefault="00DA293D" w:rsidP="009D11E6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</w:t>
            </w:r>
          </w:p>
          <w:p w14:paraId="6457EE52" w14:textId="77777777" w:rsidR="00DA293D" w:rsidRPr="00626262" w:rsidRDefault="00DA293D" w:rsidP="009D11E6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DA293D" w:rsidRPr="00820D34" w14:paraId="7EFE969B" w14:textId="77777777" w:rsidTr="009D11E6">
        <w:tc>
          <w:tcPr>
            <w:tcW w:w="4359" w:type="dxa"/>
          </w:tcPr>
          <w:p w14:paraId="79AD884E" w14:textId="4643EA79" w:rsidR="00DA293D" w:rsidRPr="00626262" w:rsidRDefault="005A5CF3" w:rsidP="009D11E6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11531026" w14:textId="77777777" w:rsidR="00DA293D" w:rsidRPr="00626262" w:rsidRDefault="00DA293D" w:rsidP="009D11E6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F465D" w14:textId="7D785C8D" w:rsidR="00DA293D" w:rsidRPr="00626262" w:rsidRDefault="00DA293D" w:rsidP="009D11E6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____________/В.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Ахапкин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619" w:type="dxa"/>
          </w:tcPr>
          <w:p w14:paraId="0B5B3F58" w14:textId="77777777" w:rsidR="00DA293D" w:rsidRPr="00626262" w:rsidRDefault="00DA293D" w:rsidP="009D11E6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Участник долевого строительства</w:t>
            </w:r>
          </w:p>
          <w:p w14:paraId="4699D97A" w14:textId="77777777" w:rsidR="00DA293D" w:rsidRPr="00626262" w:rsidRDefault="00DA293D" w:rsidP="009D11E6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8F43D" w14:textId="77777777" w:rsidR="00DA293D" w:rsidRPr="00820D34" w:rsidRDefault="00DA293D" w:rsidP="009D11E6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</w:t>
            </w:r>
          </w:p>
        </w:tc>
      </w:tr>
    </w:tbl>
    <w:p w14:paraId="07E4BF55" w14:textId="77777777" w:rsidR="00DA293D" w:rsidRPr="00820D34" w:rsidRDefault="00DA293D" w:rsidP="00DA2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8CDFA4" w14:textId="77777777" w:rsidR="00DA293D" w:rsidRPr="002E4B5B" w:rsidRDefault="00DA293D" w:rsidP="00DA29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B310856" w14:textId="43199BCA" w:rsidR="00DA293D" w:rsidRDefault="00DA293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487A7856" w14:textId="77777777" w:rsidR="00DA293D" w:rsidRDefault="00DA293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sectPr w:rsidR="00DA293D" w:rsidSect="00C50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B3"/>
    <w:multiLevelType w:val="hybridMultilevel"/>
    <w:tmpl w:val="D8F85E1C"/>
    <w:lvl w:ilvl="0" w:tplc="97644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D9D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29297A"/>
    <w:multiLevelType w:val="hybridMultilevel"/>
    <w:tmpl w:val="6492D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A9D"/>
    <w:multiLevelType w:val="multilevel"/>
    <w:tmpl w:val="AC5CCEAA"/>
    <w:lvl w:ilvl="0">
      <w:start w:val="3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6D0D85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27578FE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5569E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394248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A4D28A0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05473B2"/>
    <w:multiLevelType w:val="hybridMultilevel"/>
    <w:tmpl w:val="6492D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87571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52C3EA5"/>
    <w:multiLevelType w:val="multilevel"/>
    <w:tmpl w:val="20E68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C241665"/>
    <w:multiLevelType w:val="multilevel"/>
    <w:tmpl w:val="CD920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9426697"/>
    <w:multiLevelType w:val="hybridMultilevel"/>
    <w:tmpl w:val="111E280C"/>
    <w:lvl w:ilvl="0" w:tplc="DDDA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4D9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FEC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FE60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CCA8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6A70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6A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DA6A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E82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7A"/>
    <w:rsid w:val="000060EB"/>
    <w:rsid w:val="00030D9F"/>
    <w:rsid w:val="00032A8E"/>
    <w:rsid w:val="000513AF"/>
    <w:rsid w:val="0008218B"/>
    <w:rsid w:val="000E5178"/>
    <w:rsid w:val="00154B24"/>
    <w:rsid w:val="00156AD7"/>
    <w:rsid w:val="00162DE2"/>
    <w:rsid w:val="001748DA"/>
    <w:rsid w:val="001A6BC6"/>
    <w:rsid w:val="001A6C6B"/>
    <w:rsid w:val="001A7D2D"/>
    <w:rsid w:val="001F2BBE"/>
    <w:rsid w:val="002261B6"/>
    <w:rsid w:val="002322BA"/>
    <w:rsid w:val="00255175"/>
    <w:rsid w:val="00283254"/>
    <w:rsid w:val="00294F3D"/>
    <w:rsid w:val="002C09A8"/>
    <w:rsid w:val="002C323A"/>
    <w:rsid w:val="002E4B5B"/>
    <w:rsid w:val="00310CAE"/>
    <w:rsid w:val="00313DEA"/>
    <w:rsid w:val="0036764E"/>
    <w:rsid w:val="003706E6"/>
    <w:rsid w:val="00376E52"/>
    <w:rsid w:val="0039105C"/>
    <w:rsid w:val="003A117A"/>
    <w:rsid w:val="003A4B7F"/>
    <w:rsid w:val="003B50F7"/>
    <w:rsid w:val="003C1C74"/>
    <w:rsid w:val="003C1E42"/>
    <w:rsid w:val="003C6F65"/>
    <w:rsid w:val="003D6082"/>
    <w:rsid w:val="00406D19"/>
    <w:rsid w:val="0041384E"/>
    <w:rsid w:val="0042244E"/>
    <w:rsid w:val="00425D4C"/>
    <w:rsid w:val="004353EA"/>
    <w:rsid w:val="004A414D"/>
    <w:rsid w:val="004B334A"/>
    <w:rsid w:val="004B34D7"/>
    <w:rsid w:val="004D1136"/>
    <w:rsid w:val="004F0A63"/>
    <w:rsid w:val="004F57C3"/>
    <w:rsid w:val="00512104"/>
    <w:rsid w:val="00515BDC"/>
    <w:rsid w:val="0051751C"/>
    <w:rsid w:val="005A11D9"/>
    <w:rsid w:val="005A5CF3"/>
    <w:rsid w:val="005C7AF6"/>
    <w:rsid w:val="005E00D3"/>
    <w:rsid w:val="005E6F09"/>
    <w:rsid w:val="005F4F7A"/>
    <w:rsid w:val="0060751C"/>
    <w:rsid w:val="00626262"/>
    <w:rsid w:val="00644E4E"/>
    <w:rsid w:val="00677B48"/>
    <w:rsid w:val="00692A06"/>
    <w:rsid w:val="006946DE"/>
    <w:rsid w:val="00696D54"/>
    <w:rsid w:val="006D37AE"/>
    <w:rsid w:val="006E78FE"/>
    <w:rsid w:val="0071017F"/>
    <w:rsid w:val="00724616"/>
    <w:rsid w:val="007417F3"/>
    <w:rsid w:val="007503ED"/>
    <w:rsid w:val="00751F1F"/>
    <w:rsid w:val="00783F9E"/>
    <w:rsid w:val="007958BD"/>
    <w:rsid w:val="007D58FA"/>
    <w:rsid w:val="007E705C"/>
    <w:rsid w:val="00861615"/>
    <w:rsid w:val="008628E4"/>
    <w:rsid w:val="008653D5"/>
    <w:rsid w:val="0089519A"/>
    <w:rsid w:val="008D78F2"/>
    <w:rsid w:val="009042A6"/>
    <w:rsid w:val="00972AA9"/>
    <w:rsid w:val="0097356D"/>
    <w:rsid w:val="00976A5C"/>
    <w:rsid w:val="00981B3F"/>
    <w:rsid w:val="00991D6D"/>
    <w:rsid w:val="0099730E"/>
    <w:rsid w:val="009B044A"/>
    <w:rsid w:val="009B675B"/>
    <w:rsid w:val="009D21E3"/>
    <w:rsid w:val="00A03DAC"/>
    <w:rsid w:val="00A10189"/>
    <w:rsid w:val="00A1056F"/>
    <w:rsid w:val="00A27126"/>
    <w:rsid w:val="00A641D7"/>
    <w:rsid w:val="00A7765B"/>
    <w:rsid w:val="00A935F6"/>
    <w:rsid w:val="00AC248E"/>
    <w:rsid w:val="00AC356D"/>
    <w:rsid w:val="00AE1B29"/>
    <w:rsid w:val="00B02AEE"/>
    <w:rsid w:val="00B67273"/>
    <w:rsid w:val="00B71290"/>
    <w:rsid w:val="00BC453B"/>
    <w:rsid w:val="00C01210"/>
    <w:rsid w:val="00C042FB"/>
    <w:rsid w:val="00C14FD4"/>
    <w:rsid w:val="00C167F4"/>
    <w:rsid w:val="00C17862"/>
    <w:rsid w:val="00C500B1"/>
    <w:rsid w:val="00C51A39"/>
    <w:rsid w:val="00C73887"/>
    <w:rsid w:val="00C96E47"/>
    <w:rsid w:val="00CA55A5"/>
    <w:rsid w:val="00CC119A"/>
    <w:rsid w:val="00CE26FC"/>
    <w:rsid w:val="00D225CE"/>
    <w:rsid w:val="00D23EF5"/>
    <w:rsid w:val="00D32E95"/>
    <w:rsid w:val="00D94CC1"/>
    <w:rsid w:val="00DA293D"/>
    <w:rsid w:val="00DB47EC"/>
    <w:rsid w:val="00DD0971"/>
    <w:rsid w:val="00E17B07"/>
    <w:rsid w:val="00E41BD3"/>
    <w:rsid w:val="00E43193"/>
    <w:rsid w:val="00E456B1"/>
    <w:rsid w:val="00E5152C"/>
    <w:rsid w:val="00EF7D05"/>
    <w:rsid w:val="00F324D0"/>
    <w:rsid w:val="00F80C37"/>
    <w:rsid w:val="00F82C1D"/>
    <w:rsid w:val="00FA0752"/>
    <w:rsid w:val="00FA4117"/>
    <w:rsid w:val="00FC4CE3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027F"/>
  <w15:docId w15:val="{E722174F-9843-422C-9C19-80074CB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C6F6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C6F65"/>
    <w:rPr>
      <w:sz w:val="20"/>
      <w:szCs w:val="20"/>
    </w:rPr>
  </w:style>
  <w:style w:type="paragraph" w:styleId="a5">
    <w:name w:val="List Paragraph"/>
    <w:basedOn w:val="a"/>
    <w:uiPriority w:val="34"/>
    <w:qFormat/>
    <w:rsid w:val="003C6F6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C6F65"/>
    <w:rPr>
      <w:sz w:val="16"/>
      <w:szCs w:val="16"/>
    </w:rPr>
  </w:style>
  <w:style w:type="character" w:customStyle="1" w:styleId="itemtext">
    <w:name w:val="itemtext"/>
    <w:basedOn w:val="a0"/>
    <w:rsid w:val="003C6F65"/>
  </w:style>
  <w:style w:type="paragraph" w:styleId="a7">
    <w:name w:val="Balloon Text"/>
    <w:basedOn w:val="a"/>
    <w:link w:val="a8"/>
    <w:uiPriority w:val="99"/>
    <w:semiHidden/>
    <w:unhideWhenUsed/>
    <w:rsid w:val="003C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6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6F65"/>
    <w:pPr>
      <w:spacing w:after="0" w:line="240" w:lineRule="auto"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36764E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36764E"/>
    <w:rPr>
      <w:b/>
      <w:bCs/>
      <w:sz w:val="20"/>
      <w:szCs w:val="20"/>
    </w:rPr>
  </w:style>
  <w:style w:type="table" w:styleId="ac">
    <w:name w:val="Table Grid"/>
    <w:basedOn w:val="a1"/>
    <w:uiPriority w:val="39"/>
    <w:rsid w:val="00AC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2bfc99-a533-4404-8e4b-f7dbe2a8c775">E22K25AU2Y2Q-93592252-31771</_dlc_DocId>
    <_dlc_DocIdUrl xmlns="b82bfc99-a533-4404-8e4b-f7dbe2a8c775">
      <Url>http://portal.gw-ad.local/gudwill/_layouts/15/DocIdRedir.aspx?ID=E22K25AU2Y2Q-93592252-31771</Url>
      <Description>E22K25AU2Y2Q-93592252-31771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B024CFFC00F84DB40B05841F4E74D3" ma:contentTypeVersion="1" ma:contentTypeDescription="Создание документа." ma:contentTypeScope="" ma:versionID="1b3787499addb58ea71ca406b5895446">
  <xsd:schema xmlns:xsd="http://www.w3.org/2001/XMLSchema" xmlns:xs="http://www.w3.org/2001/XMLSchema" xmlns:p="http://schemas.microsoft.com/office/2006/metadata/properties" xmlns:ns2="b82bfc99-a533-4404-8e4b-f7dbe2a8c775" targetNamespace="http://schemas.microsoft.com/office/2006/metadata/properties" ma:root="true" ma:fieldsID="f14ab587a25d3136698a75dc74bcff0c" ns2:_="">
    <xsd:import namespace="b82bfc99-a533-4404-8e4b-f7dbe2a8c7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fc99-a533-4404-8e4b-f7dbe2a8c7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DFEE-A37D-46B0-9D4A-B35CA082A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16E98-F9EA-452A-88D3-606CF6F416F5}">
  <ds:schemaRefs>
    <ds:schemaRef ds:uri="http://schemas.microsoft.com/office/2006/metadata/properties"/>
    <ds:schemaRef ds:uri="http://schemas.microsoft.com/office/infopath/2007/PartnerControls"/>
    <ds:schemaRef ds:uri="b82bfc99-a533-4404-8e4b-f7dbe2a8c775"/>
  </ds:schemaRefs>
</ds:datastoreItem>
</file>

<file path=customXml/itemProps3.xml><?xml version="1.0" encoding="utf-8"?>
<ds:datastoreItem xmlns:ds="http://schemas.openxmlformats.org/officeDocument/2006/customXml" ds:itemID="{41F3BE67-0DC5-4E77-B5CA-141BACE1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fc99-a533-4404-8e4b-f7dbe2a8c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B19FC-2F4D-40AE-A9C2-B84ED56340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E596D7-3902-40B2-BF07-C726C885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Анастасия Андреевна</dc:creator>
  <cp:lastModifiedBy>Лупандина Анастасия Андреевна</cp:lastModifiedBy>
  <cp:revision>12</cp:revision>
  <dcterms:created xsi:type="dcterms:W3CDTF">2020-08-25T09:57:00Z</dcterms:created>
  <dcterms:modified xsi:type="dcterms:W3CDTF">2020-09-18T11:01:00Z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0x010100C5B024CFFC00F84DB40B05841F4E74D3</vt:lpwstr>
  </property>
  <property fmtid="{D5CDD505-2E9C-101B-9397-08002B2CF9AE}" pid="3" name="_dlc_DocIdItemGuid">
    <vt:lpwstr>50606816-5f2b-4504-990f-88209f5f5289</vt:lpwstr>
  </property>
</Properties>
</file>