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DD" w:rsidRPr="00740CDD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0CDD" w:rsidRPr="009F4A76" w:rsidRDefault="008162B1" w:rsidP="00740CD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 №</w:t>
      </w:r>
      <w:r w:rsidR="00661C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18</w:t>
      </w:r>
      <w:r w:rsidR="00DE04B7" w:rsidRPr="009F4A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/___</w:t>
      </w:r>
      <w:r w:rsidR="00CE5425" w:rsidRPr="009F4A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-__</w:t>
      </w: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участия в долевом строительстве</w:t>
      </w: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CDD" w:rsidRPr="009F4A76" w:rsidRDefault="00E036F0" w:rsidP="00740CDD">
      <w:pPr>
        <w:tabs>
          <w:tab w:val="left" w:pos="7665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п</w:t>
      </w:r>
      <w:r w:rsidR="00740CDD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Доброград, </w:t>
      </w:r>
      <w:r w:rsidR="007B62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740CDD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«__» _____ 202_ г.</w:t>
      </w: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Ковровский район, Владимирская область</w:t>
      </w: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40CDD" w:rsidRPr="009F4A76" w:rsidRDefault="00740CDD" w:rsidP="00740CDD">
      <w:pPr>
        <w:tabs>
          <w:tab w:val="num" w:pos="540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Общество с ограниченной ответственностью</w:t>
      </w: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4A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«Специализированный застройщик «Доброград»</w:t>
      </w: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«Застройщик»), в лице </w:t>
      </w:r>
      <w:r w:rsidR="00DC4A7E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Устиновой Елены Александровны</w:t>
      </w: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</w:t>
      </w:r>
      <w:r w:rsidR="00DC4A7E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ствующей на основании доверенности 33 АА 2259751, удостоверенной Федотовой Любовью Александровной, нотариусом Ковровского нотариального округа, 12 января 2022 года за № 33/63-н/33-2022-2-20</w:t>
      </w: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>, и _____________________________________________(далее – «Участник долевого строительства»), с другой стороны, а вместе далее именуемые как «Стороны», руководствуясь Гражданским Кодексом Российской Федерации,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заключили настоящий Договор (далее – «Договор) о нижеследующем:</w:t>
      </w:r>
    </w:p>
    <w:p w:rsidR="00740CDD" w:rsidRPr="009F4A76" w:rsidRDefault="00740CDD" w:rsidP="00740CDD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0CDD" w:rsidRPr="009F4A76" w:rsidRDefault="00740CDD" w:rsidP="00740CDD">
      <w:pPr>
        <w:numPr>
          <w:ilvl w:val="0"/>
          <w:numId w:val="1"/>
        </w:numPr>
        <w:spacing w:after="0" w:line="240" w:lineRule="auto"/>
        <w:ind w:left="0" w:firstLine="68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ДОГОВОРА.</w:t>
      </w:r>
    </w:p>
    <w:p w:rsidR="00740CDD" w:rsidRPr="009F4A76" w:rsidRDefault="00740CDD" w:rsidP="00740CDD">
      <w:pPr>
        <w:numPr>
          <w:ilvl w:val="1"/>
          <w:numId w:val="2"/>
        </w:numPr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Застройщик обязуется </w:t>
      </w:r>
      <w:r w:rsidR="0009494E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предусмотренный Договором срок </w:t>
      </w: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своими силами и (или) с привлечением других лиц построить </w:t>
      </w:r>
      <w:r w:rsidR="0009494E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(создать) </w:t>
      </w:r>
      <w:r w:rsidR="00C41482" w:rsidRPr="009F4A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многоквартирный жилой </w:t>
      </w:r>
      <w:r w:rsidRPr="009F4A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земельном участке с када</w:t>
      </w:r>
      <w:r w:rsidR="00CE5425" w:rsidRPr="009F4A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стровым </w:t>
      </w:r>
      <w:r w:rsidR="003D6CBA" w:rsidRPr="009F4A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номером 33:</w:t>
      </w:r>
      <w:r w:rsidR="00661C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07:000000:1853</w:t>
      </w:r>
      <w:r w:rsidR="00AA0173" w:rsidRPr="009F4A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F4A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 адресу: </w:t>
      </w:r>
      <w:r w:rsidR="00E036F0" w:rsidRPr="009F4A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Российская Федерация, Владимирская область</w:t>
      </w:r>
      <w:r w:rsidRPr="009F4A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r w:rsidR="007B62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м. р-н Ковровский, г</w:t>
      </w:r>
      <w:r w:rsidR="00E036F0" w:rsidRPr="009F4A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п. </w:t>
      </w:r>
      <w:r w:rsidRPr="009F4A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7B62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поселок Доброград</w:t>
      </w:r>
      <w:r w:rsidR="00DE6D62" w:rsidRPr="009F4A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п. Доброград, ул. </w:t>
      </w:r>
      <w:r w:rsidR="00661C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Удачна</w:t>
      </w:r>
      <w:r w:rsidR="00524B0D" w:rsidRPr="009F4A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я,</w:t>
      </w:r>
      <w:r w:rsidR="00661C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дом 18</w:t>
      </w:r>
      <w:r w:rsidR="00DE04B7" w:rsidRPr="009F4A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корпус _____</w:t>
      </w:r>
      <w:r w:rsidR="00DE6D62" w:rsidRPr="009F4A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F4A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«Дом»), и</w:t>
      </w:r>
      <w:r w:rsidR="0009494E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 получения разрешения на ввод в эксплуатацию </w:t>
      </w:r>
      <w:r w:rsidR="00794F5A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 передать</w:t>
      </w: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Участнику долевого </w:t>
      </w:r>
      <w:r w:rsidR="00794F5A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строительства квартиру</w:t>
      </w: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«Объект долевого строительства»</w:t>
      </w:r>
      <w:r w:rsidR="00E80942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«Объект»</w:t>
      </w: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09494E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</w:t>
      </w:r>
      <w:r w:rsidR="00794F5A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 на</w:t>
      </w: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условиях настоящего договора</w:t>
      </w:r>
      <w:r w:rsidR="0009494E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Объект долевого строительства </w:t>
      </w:r>
      <w:r w:rsidR="00794F5A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имеет следующие</w:t>
      </w: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характеристики:</w:t>
      </w:r>
    </w:p>
    <w:p w:rsidR="00740CDD" w:rsidRPr="009F4A76" w:rsidRDefault="00740CDD" w:rsidP="00740CDD">
      <w:pPr>
        <w:spacing w:after="0" w:line="240" w:lineRule="auto"/>
        <w:ind w:firstLine="680"/>
        <w:contextualSpacing/>
        <w:jc w:val="both"/>
        <w:rPr>
          <w:rFonts w:ascii="Arial" w:eastAsia="Times New Roman" w:hAnsi="Arial" w:cs="Times New Roman"/>
          <w:sz w:val="17"/>
          <w:szCs w:val="17"/>
          <w:lang w:eastAsia="ru-RU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65"/>
        <w:gridCol w:w="566"/>
        <w:gridCol w:w="850"/>
        <w:gridCol w:w="709"/>
        <w:gridCol w:w="711"/>
        <w:gridCol w:w="567"/>
        <w:gridCol w:w="427"/>
        <w:gridCol w:w="567"/>
        <w:gridCol w:w="569"/>
        <w:gridCol w:w="567"/>
        <w:gridCol w:w="567"/>
        <w:gridCol w:w="561"/>
        <w:gridCol w:w="714"/>
        <w:gridCol w:w="594"/>
        <w:gridCol w:w="540"/>
        <w:gridCol w:w="567"/>
        <w:gridCol w:w="569"/>
      </w:tblGrid>
      <w:tr w:rsidR="00A33106" w:rsidRPr="009F4A76" w:rsidTr="00A33106">
        <w:trPr>
          <w:trHeight w:val="697"/>
          <w:jc w:val="center"/>
        </w:trPr>
        <w:tc>
          <w:tcPr>
            <w:tcW w:w="560" w:type="dxa"/>
            <w:vMerge w:val="restart"/>
            <w:textDirection w:val="btLr"/>
            <w:vAlign w:val="center"/>
            <w:hideMark/>
          </w:tcPr>
          <w:p w:rsidR="00A33106" w:rsidRPr="009F4A76" w:rsidRDefault="00A33106" w:rsidP="00A33106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 xml:space="preserve">Условный номер согласно проектной декларации </w:t>
            </w:r>
          </w:p>
        </w:tc>
        <w:tc>
          <w:tcPr>
            <w:tcW w:w="565" w:type="dxa"/>
            <w:vMerge w:val="restart"/>
            <w:textDirection w:val="btLr"/>
          </w:tcPr>
          <w:p w:rsidR="00A33106" w:rsidRPr="009F4A76" w:rsidRDefault="00A33106" w:rsidP="00A33106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 xml:space="preserve">Назначение </w:t>
            </w:r>
          </w:p>
        </w:tc>
        <w:tc>
          <w:tcPr>
            <w:tcW w:w="566" w:type="dxa"/>
            <w:vMerge w:val="restart"/>
            <w:textDirection w:val="btLr"/>
            <w:vAlign w:val="center"/>
            <w:hideMark/>
          </w:tcPr>
          <w:p w:rsidR="00A33106" w:rsidRPr="009F4A76" w:rsidRDefault="00A33106" w:rsidP="00A33106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Количество жилых комнат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A33106" w:rsidRPr="009F4A76" w:rsidRDefault="00A33106" w:rsidP="00A331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Общая приведенная площадь Объекта,     кв. м.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Общая площадь Объекта, кв.м.</w:t>
            </w:r>
          </w:p>
        </w:tc>
        <w:tc>
          <w:tcPr>
            <w:tcW w:w="711" w:type="dxa"/>
            <w:vAlign w:val="center"/>
            <w:hideMark/>
          </w:tcPr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Площадь жилых комнат, кв.м.</w:t>
            </w:r>
          </w:p>
        </w:tc>
        <w:tc>
          <w:tcPr>
            <w:tcW w:w="4539" w:type="dxa"/>
            <w:gridSpan w:val="8"/>
            <w:vAlign w:val="center"/>
          </w:tcPr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Помещения вспомогательного использования</w:t>
            </w:r>
          </w:p>
        </w:tc>
        <w:tc>
          <w:tcPr>
            <w:tcW w:w="594" w:type="dxa"/>
            <w:vMerge w:val="restart"/>
            <w:textDirection w:val="btLr"/>
          </w:tcPr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 xml:space="preserve">Секция </w:t>
            </w:r>
          </w:p>
        </w:tc>
        <w:tc>
          <w:tcPr>
            <w:tcW w:w="540" w:type="dxa"/>
            <w:vMerge w:val="restart"/>
          </w:tcPr>
          <w:p w:rsidR="00A33106" w:rsidRPr="009F4A76" w:rsidRDefault="00A33106" w:rsidP="00A33106">
            <w:pPr>
              <w:tabs>
                <w:tab w:val="left" w:pos="20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A33106" w:rsidRPr="009F4A76" w:rsidRDefault="00A33106" w:rsidP="00A33106">
            <w:pPr>
              <w:tabs>
                <w:tab w:val="left" w:pos="20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A33106" w:rsidRPr="009F4A76" w:rsidRDefault="00A33106" w:rsidP="00A33106">
            <w:pPr>
              <w:tabs>
                <w:tab w:val="left" w:pos="20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A33106" w:rsidRPr="009F4A76" w:rsidRDefault="00A33106" w:rsidP="00A33106">
            <w:pPr>
              <w:tabs>
                <w:tab w:val="left" w:pos="20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A33106" w:rsidRPr="009F4A76" w:rsidRDefault="00A33106" w:rsidP="00A33106">
            <w:pPr>
              <w:tabs>
                <w:tab w:val="left" w:pos="20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A33106" w:rsidRPr="009F4A76" w:rsidRDefault="00A33106" w:rsidP="00A33106">
            <w:pPr>
              <w:tabs>
                <w:tab w:val="left" w:pos="20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A33106" w:rsidRPr="009F4A76" w:rsidRDefault="00A33106" w:rsidP="00A33106">
            <w:pPr>
              <w:tabs>
                <w:tab w:val="left" w:pos="20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A33106" w:rsidRPr="009F4A76" w:rsidRDefault="00A33106" w:rsidP="00A33106">
            <w:pPr>
              <w:tabs>
                <w:tab w:val="left" w:pos="20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A33106" w:rsidRPr="009F4A76" w:rsidRDefault="00A33106" w:rsidP="00A33106">
            <w:pPr>
              <w:tabs>
                <w:tab w:val="left" w:pos="20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A33106" w:rsidRPr="009F4A76" w:rsidRDefault="00A33106" w:rsidP="00A33106">
            <w:pPr>
              <w:tabs>
                <w:tab w:val="left" w:pos="20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A33106" w:rsidRPr="009F4A76" w:rsidRDefault="00A33106" w:rsidP="00A33106">
            <w:pPr>
              <w:tabs>
                <w:tab w:val="left" w:pos="20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 xml:space="preserve">Этаж </w:t>
            </w:r>
          </w:p>
        </w:tc>
        <w:tc>
          <w:tcPr>
            <w:tcW w:w="1136" w:type="dxa"/>
            <w:gridSpan w:val="2"/>
            <w:vMerge w:val="restart"/>
            <w:vAlign w:val="center"/>
            <w:hideMark/>
          </w:tcPr>
          <w:p w:rsidR="00A33106" w:rsidRPr="009F4A76" w:rsidRDefault="00A33106" w:rsidP="00A33106">
            <w:pPr>
              <w:tabs>
                <w:tab w:val="left" w:pos="20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Наличие</w:t>
            </w:r>
          </w:p>
          <w:p w:rsidR="00A33106" w:rsidRPr="009F4A76" w:rsidRDefault="00A33106" w:rsidP="00A33106">
            <w:pPr>
              <w:tabs>
                <w:tab w:val="left" w:pos="20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и количество</w:t>
            </w:r>
          </w:p>
          <w:p w:rsidR="00A33106" w:rsidRPr="009F4A76" w:rsidRDefault="00A33106" w:rsidP="00A33106">
            <w:pPr>
              <w:tabs>
                <w:tab w:val="left" w:pos="20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лоджии,</w:t>
            </w:r>
          </w:p>
          <w:p w:rsidR="00A33106" w:rsidRPr="009F4A76" w:rsidRDefault="00A33106" w:rsidP="00A33106">
            <w:pPr>
              <w:tabs>
                <w:tab w:val="left" w:pos="20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площадь (с понижающим коэффициентом 0,5), кв.м.</w:t>
            </w:r>
          </w:p>
        </w:tc>
      </w:tr>
      <w:tr w:rsidR="00A33106" w:rsidRPr="009F4A76" w:rsidTr="00A33106">
        <w:trPr>
          <w:trHeight w:val="925"/>
          <w:jc w:val="center"/>
        </w:trPr>
        <w:tc>
          <w:tcPr>
            <w:tcW w:w="560" w:type="dxa"/>
            <w:vMerge/>
            <w:vAlign w:val="center"/>
            <w:hideMark/>
          </w:tcPr>
          <w:p w:rsidR="00A33106" w:rsidRPr="009F4A76" w:rsidRDefault="00A33106" w:rsidP="00A33106">
            <w:pPr>
              <w:spacing w:after="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565" w:type="dxa"/>
            <w:vMerge/>
          </w:tcPr>
          <w:p w:rsidR="00A33106" w:rsidRPr="009F4A76" w:rsidRDefault="00A33106" w:rsidP="00A33106">
            <w:pPr>
              <w:spacing w:after="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A33106" w:rsidRPr="009F4A76" w:rsidRDefault="00A33106" w:rsidP="00A33106">
            <w:pPr>
              <w:spacing w:after="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33106" w:rsidRPr="009F4A76" w:rsidRDefault="00A33106" w:rsidP="00A33106">
            <w:pPr>
              <w:spacing w:after="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33106" w:rsidRPr="009F4A76" w:rsidRDefault="00A33106" w:rsidP="00A33106">
            <w:pPr>
              <w:spacing w:after="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711" w:type="dxa"/>
            <w:vMerge w:val="restart"/>
            <w:vAlign w:val="center"/>
            <w:hideMark/>
          </w:tcPr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К1</w:t>
            </w:r>
          </w:p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ind w:left="-728" w:firstLine="680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gridSpan w:val="2"/>
            <w:vAlign w:val="center"/>
            <w:hideMark/>
          </w:tcPr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ind w:left="-728" w:firstLine="6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коридор</w:t>
            </w:r>
          </w:p>
        </w:tc>
        <w:tc>
          <w:tcPr>
            <w:tcW w:w="1136" w:type="dxa"/>
            <w:gridSpan w:val="2"/>
            <w:vAlign w:val="center"/>
          </w:tcPr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кухня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гардеробная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ind w:firstLine="3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санузел</w:t>
            </w:r>
          </w:p>
          <w:p w:rsidR="00A33106" w:rsidRPr="009F4A76" w:rsidRDefault="00A33106" w:rsidP="00A331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594" w:type="dxa"/>
            <w:vMerge/>
          </w:tcPr>
          <w:p w:rsidR="00A33106" w:rsidRPr="009F4A76" w:rsidRDefault="00A33106" w:rsidP="00A33106">
            <w:pPr>
              <w:spacing w:after="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vMerge/>
          </w:tcPr>
          <w:p w:rsidR="00A33106" w:rsidRPr="009F4A76" w:rsidRDefault="00A33106" w:rsidP="00A33106">
            <w:pPr>
              <w:spacing w:after="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vAlign w:val="center"/>
            <w:hideMark/>
          </w:tcPr>
          <w:p w:rsidR="00A33106" w:rsidRPr="009F4A76" w:rsidRDefault="00A33106" w:rsidP="00A33106">
            <w:pPr>
              <w:spacing w:after="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A33106" w:rsidRPr="009F4A76" w:rsidTr="00A33106">
        <w:trPr>
          <w:trHeight w:val="277"/>
          <w:jc w:val="center"/>
        </w:trPr>
        <w:tc>
          <w:tcPr>
            <w:tcW w:w="560" w:type="dxa"/>
            <w:vMerge/>
            <w:vAlign w:val="center"/>
          </w:tcPr>
          <w:p w:rsidR="00A33106" w:rsidRPr="009F4A76" w:rsidRDefault="00A33106" w:rsidP="00A331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565" w:type="dxa"/>
            <w:vMerge/>
          </w:tcPr>
          <w:p w:rsidR="00A33106" w:rsidRPr="009F4A76" w:rsidRDefault="00A33106" w:rsidP="00A331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A33106" w:rsidRPr="009F4A76" w:rsidRDefault="00A33106" w:rsidP="00A331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33106" w:rsidRPr="009F4A76" w:rsidRDefault="00A33106" w:rsidP="00A331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Количество</w:t>
            </w:r>
          </w:p>
        </w:tc>
        <w:tc>
          <w:tcPr>
            <w:tcW w:w="427" w:type="dxa"/>
            <w:vAlign w:val="center"/>
          </w:tcPr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Площадь, кв. м.</w:t>
            </w:r>
          </w:p>
        </w:tc>
        <w:tc>
          <w:tcPr>
            <w:tcW w:w="567" w:type="dxa"/>
            <w:vAlign w:val="center"/>
          </w:tcPr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Количество</w:t>
            </w:r>
          </w:p>
        </w:tc>
        <w:tc>
          <w:tcPr>
            <w:tcW w:w="569" w:type="dxa"/>
            <w:vAlign w:val="center"/>
          </w:tcPr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Площадь, кв. м.</w:t>
            </w:r>
          </w:p>
        </w:tc>
        <w:tc>
          <w:tcPr>
            <w:tcW w:w="567" w:type="dxa"/>
            <w:vAlign w:val="center"/>
          </w:tcPr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Количество</w:t>
            </w:r>
          </w:p>
        </w:tc>
        <w:tc>
          <w:tcPr>
            <w:tcW w:w="567" w:type="dxa"/>
            <w:vAlign w:val="center"/>
          </w:tcPr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Площадь, кв. м.</w:t>
            </w:r>
          </w:p>
        </w:tc>
        <w:tc>
          <w:tcPr>
            <w:tcW w:w="561" w:type="dxa"/>
            <w:vAlign w:val="center"/>
          </w:tcPr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Количество</w:t>
            </w:r>
          </w:p>
        </w:tc>
        <w:tc>
          <w:tcPr>
            <w:tcW w:w="714" w:type="dxa"/>
            <w:vAlign w:val="center"/>
          </w:tcPr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Площадь, кв. м.</w:t>
            </w:r>
          </w:p>
        </w:tc>
        <w:tc>
          <w:tcPr>
            <w:tcW w:w="594" w:type="dxa"/>
            <w:vMerge/>
          </w:tcPr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vMerge/>
          </w:tcPr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Количество</w:t>
            </w:r>
          </w:p>
        </w:tc>
        <w:tc>
          <w:tcPr>
            <w:tcW w:w="569" w:type="dxa"/>
            <w:vAlign w:val="center"/>
          </w:tcPr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Площадь, кв. м.</w:t>
            </w:r>
          </w:p>
        </w:tc>
      </w:tr>
      <w:tr w:rsidR="00A33106" w:rsidRPr="009F4A76" w:rsidTr="00A33106">
        <w:trPr>
          <w:trHeight w:val="277"/>
          <w:jc w:val="center"/>
        </w:trPr>
        <w:tc>
          <w:tcPr>
            <w:tcW w:w="560" w:type="dxa"/>
            <w:vAlign w:val="center"/>
          </w:tcPr>
          <w:p w:rsidR="00A33106" w:rsidRPr="009F4A76" w:rsidRDefault="00A33106" w:rsidP="00A331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565" w:type="dxa"/>
          </w:tcPr>
          <w:p w:rsidR="00A33106" w:rsidRPr="009F4A76" w:rsidRDefault="00A33106" w:rsidP="00A331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 xml:space="preserve">Жилое помещение </w:t>
            </w:r>
          </w:p>
        </w:tc>
        <w:tc>
          <w:tcPr>
            <w:tcW w:w="566" w:type="dxa"/>
            <w:vAlign w:val="center"/>
          </w:tcPr>
          <w:p w:rsidR="00A33106" w:rsidRPr="009F4A76" w:rsidRDefault="00A33106" w:rsidP="00A331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33106" w:rsidRPr="009F4A76" w:rsidRDefault="00A33106" w:rsidP="00A331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eastAsia="ru-RU"/>
              </w:rPr>
            </w:pPr>
          </w:p>
        </w:tc>
        <w:tc>
          <w:tcPr>
            <w:tcW w:w="594" w:type="dxa"/>
          </w:tcPr>
          <w:p w:rsidR="00A33106" w:rsidRPr="009F4A76" w:rsidRDefault="00A33106" w:rsidP="00A33106">
            <w:pPr>
              <w:tabs>
                <w:tab w:val="left" w:pos="972"/>
                <w:tab w:val="left" w:pos="10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</w:tcPr>
          <w:p w:rsidR="00A33106" w:rsidRPr="009F4A76" w:rsidRDefault="00A33106" w:rsidP="00A3310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A33106" w:rsidRPr="009F4A76" w:rsidRDefault="00A33106" w:rsidP="00A3310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</w:tbl>
    <w:p w:rsidR="00740CDD" w:rsidRPr="009F4A76" w:rsidRDefault="00740CDD" w:rsidP="00740CDD">
      <w:pPr>
        <w:spacing w:after="0" w:line="240" w:lineRule="auto"/>
        <w:ind w:firstLine="680"/>
        <w:contextualSpacing/>
        <w:jc w:val="both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740CDD" w:rsidRPr="009F4A76" w:rsidRDefault="00740CDD" w:rsidP="00740CDD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приведенная площадь Объекта долевого строительства состоит из суммы общей площади Объекта долевого строительства и площади лоджии, веранды, балкона, террасы с понижающими коэффициентами, установленными федеральным органом исполнительной власти.</w:t>
      </w:r>
    </w:p>
    <w:p w:rsidR="00740CDD" w:rsidRPr="009F4A76" w:rsidRDefault="00740CDD" w:rsidP="00FD362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92D050"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Площади, тип</w:t>
      </w:r>
      <w:r w:rsidR="005954C5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>, план (в том числе расположение оконных и дверных проемов)</w:t>
      </w: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номер Объекта долевого строительства отражены в настоящем договоре в соответствии с данными, указанными в проектной документации, в связи с чем носят ориентировочный характер и могут подлежать корректировке после проведения технической инвентаризации Дома.</w:t>
      </w:r>
      <w:r w:rsidR="0030252D" w:rsidRPr="009F4A7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План Объекта долевого строительства, отображающий в графической форме расположение по отношению друг к другу частей являющегося Объектом долевого строительства жилого помещения (комнат, помещений вспомогательного использования, лоджий, веранд, балконов, террас)</w:t>
      </w:r>
      <w:r w:rsidR="00A33106" w:rsidRPr="009F4A7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 также местоположение</w:t>
      </w:r>
      <w:r w:rsidR="00A1670D" w:rsidRPr="009F4A7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A33106" w:rsidRPr="009F4A7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Объекта долевого строительства на этаже Дома </w:t>
      </w:r>
      <w:r w:rsidR="0030252D" w:rsidRPr="009F4A76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приведен в Приложении №1</w:t>
      </w:r>
      <w:r w:rsidR="00A33106" w:rsidRPr="009F4A76">
        <w:rPr>
          <w:rFonts w:ascii="Times New Roman" w:eastAsia="Times New Roman" w:hAnsi="Times New Roman" w:cs="Times New Roman"/>
          <w:sz w:val="20"/>
          <w:szCs w:val="20"/>
          <w:lang w:eastAsia="ar-SA"/>
        </w:rPr>
        <w:t>к настоящему Договору.</w:t>
      </w:r>
    </w:p>
    <w:p w:rsidR="00740CDD" w:rsidRPr="009F4A76" w:rsidRDefault="00A33106" w:rsidP="00740CDD">
      <w:pPr>
        <w:tabs>
          <w:tab w:val="num" w:pos="540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Многоквартирный жилой дом, в котором расположен </w:t>
      </w:r>
      <w:r w:rsidR="00740CDD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 долевого строительства, подлежащий передаче Участнику долевого строительства, имеет следующие  проектные  характеристики: </w:t>
      </w:r>
      <w:r w:rsidR="005B2787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вид- многоквартирный жилой дом,</w:t>
      </w:r>
      <w:r w:rsidR="00234059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количество этажей</w:t>
      </w:r>
      <w:r w:rsidR="00156368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24B0D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>– 2</w:t>
      </w:r>
      <w:r w:rsidR="00740CDD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этажей, общая площадь</w:t>
      </w:r>
      <w:r w:rsidR="00B034F8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C6C27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467B9F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740CDD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м., материал наружных стен и каркас объекта –</w:t>
      </w:r>
      <w:r w:rsidR="00DE04B7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блок газобетонный и комбинация отделочных материалов</w:t>
      </w:r>
      <w:r w:rsidR="00740CDD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>, система отопления – поквартирная индивидуальная, материал поэтажных перекрытий – монолитный железобетон, класс энергоэ</w:t>
      </w:r>
      <w:r w:rsidR="00794336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="008162B1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фективности – </w:t>
      </w:r>
      <w:r w:rsidR="00DE04B7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40CDD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класс сейсмостойкости – </w:t>
      </w:r>
      <w:r w:rsidR="00DE04B7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40CDD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менее баллов – район работ не является сейсмоопасным</w:t>
      </w: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40CDD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C6620A" w:rsidRPr="007F100B" w:rsidRDefault="00C6620A" w:rsidP="00C6620A">
      <w:pPr>
        <w:tabs>
          <w:tab w:val="num" w:pos="540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Предельно допустимое изменение общей площади Объекта долевого строительства на момент передачи не более </w:t>
      </w:r>
      <w:r w:rsidRPr="007F100B">
        <w:rPr>
          <w:rFonts w:ascii="Times New Roman" w:eastAsia="Times New Roman" w:hAnsi="Times New Roman" w:cs="Times New Roman"/>
          <w:sz w:val="20"/>
          <w:szCs w:val="20"/>
          <w:lang w:eastAsia="ru-RU"/>
        </w:rPr>
        <w:t>5 (пяти) % от общей проектной площади Объекта долевого строительства.</w:t>
      </w:r>
    </w:p>
    <w:p w:rsidR="00C6620A" w:rsidRPr="007F100B" w:rsidRDefault="00C6620A" w:rsidP="00C6620A">
      <w:pPr>
        <w:tabs>
          <w:tab w:val="num" w:pos="540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10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 долевого строительства </w:t>
      </w:r>
      <w:r w:rsidR="00506598" w:rsidRPr="007F10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имеет технические характеристики и в нем </w:t>
      </w:r>
      <w:r w:rsidRPr="007F10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устанавливается оборудование </w:t>
      </w:r>
      <w:r w:rsidR="00506598" w:rsidRPr="007F10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r w:rsidRPr="007F10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</w:t>
      </w:r>
      <w:r w:rsidR="00506598" w:rsidRPr="007F100B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7F10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2 к Договору. </w:t>
      </w:r>
    </w:p>
    <w:p w:rsidR="007B62F3" w:rsidRPr="007F100B" w:rsidRDefault="007B62F3" w:rsidP="007B62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A8F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окончания строительства Дома (получение разрешения на ввод объекта</w:t>
      </w:r>
      <w:r w:rsidR="00266F2A" w:rsidRPr="00326A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эксплуатацию) – не позднее</w:t>
      </w:r>
      <w:r w:rsidR="007F100B" w:rsidRPr="00326A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 квартала </w:t>
      </w:r>
      <w:r w:rsidR="00661C8A" w:rsidRPr="00326A8F">
        <w:rPr>
          <w:rFonts w:ascii="Times New Roman" w:eastAsia="Times New Roman" w:hAnsi="Times New Roman" w:cs="Times New Roman"/>
          <w:sz w:val="20"/>
          <w:szCs w:val="20"/>
          <w:lang w:eastAsia="ru-RU"/>
        </w:rPr>
        <w:t>2025</w:t>
      </w:r>
      <w:r w:rsidRPr="00326A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</w:t>
      </w:r>
      <w:r w:rsidRPr="007F10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Застройщик</w:t>
      </w:r>
      <w:r w:rsidRPr="007B62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корректировать (изменять) срок ввода в эксплуатацию Дома путем внесения соответствующих изменений в опубликованную проектную декларацию в порядке, предусмотренном действующим </w:t>
      </w:r>
      <w:r w:rsidRPr="007F10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законодательством РФ. </w:t>
      </w:r>
    </w:p>
    <w:p w:rsidR="00C6620A" w:rsidRPr="007F100B" w:rsidRDefault="005A6672" w:rsidP="00FD3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100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ввода в эксплуатацию Дома в зимнее время с</w:t>
      </w:r>
      <w:r w:rsidR="00C6620A" w:rsidRPr="007F100B">
        <w:rPr>
          <w:rFonts w:ascii="Times New Roman" w:eastAsia="Times New Roman" w:hAnsi="Times New Roman" w:cs="Times New Roman"/>
          <w:sz w:val="20"/>
          <w:szCs w:val="20"/>
          <w:lang w:eastAsia="ru-RU"/>
        </w:rPr>
        <w:t>рок выполнения работ по устройству верхнего покрытия внутриквартальных дорог и тротуаров, хозяйственных, игровых и спортивных площадок, по установке малых архитектурных форм, озеленению может быть перенесен на ближайший благоприятный период.</w:t>
      </w:r>
      <w:r w:rsidR="00360412" w:rsidRPr="007F100B">
        <w:t xml:space="preserve"> </w:t>
      </w:r>
    </w:p>
    <w:p w:rsidR="00C6620A" w:rsidRPr="00326A8F" w:rsidRDefault="007B62F3" w:rsidP="007B62F3">
      <w:pPr>
        <w:pStyle w:val="a5"/>
        <w:numPr>
          <w:ilvl w:val="1"/>
          <w:numId w:val="2"/>
        </w:numPr>
        <w:ind w:firstLine="135"/>
        <w:rPr>
          <w:rFonts w:ascii="Times New Roman" w:hAnsi="Times New Roman"/>
          <w:sz w:val="20"/>
          <w:szCs w:val="20"/>
          <w:lang w:eastAsia="ru-RU"/>
        </w:rPr>
      </w:pPr>
      <w:r w:rsidRPr="00326A8F">
        <w:rPr>
          <w:rFonts w:ascii="Times New Roman" w:hAnsi="Times New Roman"/>
          <w:sz w:val="20"/>
          <w:szCs w:val="20"/>
          <w:lang w:eastAsia="ru-RU"/>
        </w:rPr>
        <w:t>Срок передачи Объекта долев</w:t>
      </w:r>
      <w:r w:rsidR="007F100B" w:rsidRPr="00326A8F">
        <w:rPr>
          <w:rFonts w:ascii="Times New Roman" w:hAnsi="Times New Roman"/>
          <w:sz w:val="20"/>
          <w:szCs w:val="20"/>
          <w:lang w:eastAsia="ru-RU"/>
        </w:rPr>
        <w:t>ого строительства: не позднее 30.06.2026</w:t>
      </w:r>
      <w:r w:rsidR="00661C8A" w:rsidRPr="00326A8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26A8F">
        <w:rPr>
          <w:rFonts w:ascii="Times New Roman" w:hAnsi="Times New Roman"/>
          <w:sz w:val="20"/>
          <w:szCs w:val="20"/>
          <w:lang w:eastAsia="ru-RU"/>
        </w:rPr>
        <w:t>года.</w:t>
      </w:r>
    </w:p>
    <w:p w:rsidR="00C6620A" w:rsidRPr="009F4A76" w:rsidRDefault="00C6620A" w:rsidP="00C6620A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Застройщик гарантирует наличие у него разрешительной документации, необходимой для осуществления строительства Дома, в том числе права пользования и распоряжения на земельный участок, разрешения на строительство № </w:t>
      </w:r>
      <w:r w:rsidR="00DE6D62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A6054">
        <w:rPr>
          <w:rFonts w:ascii="Times New Roman" w:eastAsia="Times New Roman" w:hAnsi="Times New Roman" w:cs="Times New Roman"/>
          <w:sz w:val="20"/>
          <w:szCs w:val="20"/>
          <w:lang w:eastAsia="ru-RU"/>
        </w:rPr>
        <w:t>3-</w:t>
      </w:r>
      <w:r w:rsidR="00524B0D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>07-</w:t>
      </w:r>
      <w:r w:rsidR="007A6054">
        <w:rPr>
          <w:rFonts w:ascii="Times New Roman" w:eastAsia="Times New Roman" w:hAnsi="Times New Roman" w:cs="Times New Roman"/>
          <w:sz w:val="20"/>
          <w:szCs w:val="20"/>
          <w:lang w:eastAsia="ru-RU"/>
        </w:rPr>
        <w:t>003-2024</w:t>
      </w:r>
      <w:r w:rsidR="00DE6D62"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7A6054">
        <w:rPr>
          <w:rFonts w:ascii="Times New Roman" w:eastAsia="Times New Roman" w:hAnsi="Times New Roman" w:cs="Times New Roman"/>
          <w:sz w:val="20"/>
          <w:szCs w:val="20"/>
          <w:lang w:eastAsia="ru-RU"/>
        </w:rPr>
        <w:t>31.01.2024</w:t>
      </w: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 заключения Департамента строительства и архитектуры Администрации Владимирской области.</w:t>
      </w:r>
    </w:p>
    <w:p w:rsidR="00C6620A" w:rsidRPr="009F4A76" w:rsidRDefault="00C6620A" w:rsidP="00C6620A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Проектная декларация Застройщика  размещена на сайтах: http://dobrograd.ru/ и </w:t>
      </w:r>
      <w:hyperlink r:id="rId8" w:history="1">
        <w:r w:rsidR="00B508BD" w:rsidRPr="009F4A76">
          <w:rPr>
            <w:rStyle w:val="a9"/>
            <w:rFonts w:ascii="Times New Roman" w:eastAsia="Times New Roman" w:hAnsi="Times New Roman" w:cs="Times New Roman"/>
            <w:sz w:val="20"/>
            <w:szCs w:val="20"/>
          </w:rPr>
          <w:t>https://наш.дом.рф</w:t>
        </w:r>
      </w:hyperlink>
      <w:r w:rsidRPr="009F4A7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508BD" w:rsidRPr="009F4A76" w:rsidRDefault="00B508BD" w:rsidP="007B62F3">
      <w:pPr>
        <w:numPr>
          <w:ilvl w:val="1"/>
          <w:numId w:val="2"/>
        </w:numPr>
        <w:tabs>
          <w:tab w:val="num" w:pos="540"/>
        </w:tabs>
        <w:spacing w:after="0" w:line="240" w:lineRule="auto"/>
        <w:ind w:firstLine="27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Условием привлечения денежных средств Участника долевого строительства для строительства (создания) Объекта долевого строительства является размещение денежных средств Участника долевого строительства на Счет эскроу в порядке, предусмотренном ст. 15.4 Закона об участии в долевом строительстве и п. 2.5 Договора.</w:t>
      </w:r>
    </w:p>
    <w:p w:rsidR="00C6620A" w:rsidRPr="009F4A76" w:rsidRDefault="00C6620A" w:rsidP="00C6620A">
      <w:pPr>
        <w:tabs>
          <w:tab w:val="num" w:pos="540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620A" w:rsidRPr="009F4A76" w:rsidRDefault="00C6620A" w:rsidP="00C6620A">
      <w:pPr>
        <w:spacing w:after="0" w:line="24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b/>
          <w:sz w:val="20"/>
          <w:szCs w:val="20"/>
        </w:rPr>
        <w:t>2.</w:t>
      </w:r>
      <w:r w:rsidRPr="009F4A76">
        <w:rPr>
          <w:rFonts w:ascii="Times New Roman" w:eastAsia="Times New Roman" w:hAnsi="Times New Roman" w:cs="Times New Roman"/>
          <w:b/>
          <w:sz w:val="20"/>
          <w:szCs w:val="20"/>
        </w:rPr>
        <w:tab/>
        <w:t>ПОРЯДОК И УСЛОВИЯ РАСЧЕТОВ.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2.1.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Цена настоящего договора определяется в соответствии с положениями пунктов 2.2. – 2.6. настоящего договора.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2.2.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Цена одного квадратного метра обшей приведенной площади Объекта долевого строительства составляет __ (___) рублей 00 копеек.</w:t>
      </w:r>
    </w:p>
    <w:p w:rsidR="00A1670D" w:rsidRPr="009F4A76" w:rsidRDefault="00C6620A" w:rsidP="00A167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2.3.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При заключении договора его цена определяется как произведение цены одного квадратного метра (п.2.2. Договора) на общую приведенную площадь Объекта долевого строительства</w:t>
      </w:r>
      <w:r w:rsidR="00C6029A" w:rsidRPr="009F4A76">
        <w:rPr>
          <w:rFonts w:ascii="Times New Roman" w:eastAsia="Times New Roman" w:hAnsi="Times New Roman" w:cs="Times New Roman"/>
          <w:sz w:val="20"/>
          <w:szCs w:val="20"/>
        </w:rPr>
        <w:t xml:space="preserve"> (п.1.1. Договора)</w:t>
      </w:r>
      <w:r w:rsidR="002C4038" w:rsidRPr="009F4A76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составляет ____ () рублей 00 копеек.</w:t>
      </w:r>
    </w:p>
    <w:p w:rsidR="00C6620A" w:rsidRPr="009F4A76" w:rsidRDefault="00C6620A" w:rsidP="00A167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2.4.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Указанная в п. 2.3. настоящего договора цена включает в себя денежные средства на строительство (создание) объекта долевого строительства.</w:t>
      </w:r>
    </w:p>
    <w:p w:rsidR="00CD2858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2.5.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</w:r>
      <w:r w:rsidR="00CD2858" w:rsidRPr="009F4A76">
        <w:rPr>
          <w:rFonts w:ascii="Times New Roman" w:hAnsi="Times New Roman" w:cs="Times New Roman"/>
          <w:sz w:val="20"/>
          <w:szCs w:val="20"/>
          <w:lang w:eastAsia="ar-SA"/>
        </w:rPr>
        <w:t>Цена договора оплачивается Дольщиком за счет собственных средств путем внесения Депонируемой суммы на счет эскроу в следующем порядке и на следующих условиях</w:t>
      </w:r>
      <w:r w:rsidR="00CD2858" w:rsidRPr="009F4A7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Участник долевого строительства обязуется внести денежные средства в счет уплаты цены настоящего Договора участия в долевом строительстве на эскроу-счет, открываемый в ПАО Сбербанк (Эскроу-агент) </w:t>
      </w:r>
      <w:r w:rsidR="00B3627A" w:rsidRPr="009F4A76">
        <w:rPr>
          <w:rFonts w:ascii="Times New Roman" w:eastAsia="Times New Roman" w:hAnsi="Times New Roman" w:cs="Times New Roman"/>
          <w:sz w:val="20"/>
          <w:szCs w:val="20"/>
        </w:rPr>
        <w:t xml:space="preserve">на имя Дольщика 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для учета и блокирования денежных средств, полученных Эскроу-агентом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Федеральным законом от 30.12.2004 г. 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договором счета эскроу, заключенным между Бенефициаром, Депонентом и Эскроу-агентом, с учетом следующего: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Эскроу-агент: 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escrow@sberbank.ru, номер телефона: 8-800-707-00-70 доб. 60992851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Бенефициар: Общество с ограниченной ответственностью «Специализированный застройщик «Доброград»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Депонент: _________________________________________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Депонируемая сумма: _____ (_______) рублей __ (_____) копеек.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Срок внесения Депонентом Депонируемой суммы на счет эскроу</w:t>
      </w:r>
      <w:r w:rsidR="00B3627A" w:rsidRPr="009F4A76">
        <w:rPr>
          <w:rFonts w:ascii="Times New Roman" w:eastAsia="Times New Roman" w:hAnsi="Times New Roman" w:cs="Times New Roman"/>
          <w:sz w:val="20"/>
          <w:szCs w:val="20"/>
        </w:rPr>
        <w:t xml:space="preserve">: в течение </w:t>
      </w:r>
      <w:r w:rsidR="008162B1" w:rsidRPr="009F4A76">
        <w:rPr>
          <w:rFonts w:ascii="Times New Roman" w:eastAsia="Times New Roman" w:hAnsi="Times New Roman" w:cs="Times New Roman"/>
          <w:sz w:val="20"/>
          <w:szCs w:val="20"/>
        </w:rPr>
        <w:t>5 (пяти)</w:t>
      </w:r>
      <w:r w:rsidR="00B3627A" w:rsidRPr="009F4A76">
        <w:rPr>
          <w:rFonts w:ascii="Times New Roman" w:eastAsia="Times New Roman" w:hAnsi="Times New Roman" w:cs="Times New Roman"/>
          <w:sz w:val="20"/>
          <w:szCs w:val="20"/>
        </w:rPr>
        <w:t xml:space="preserve"> рабочих дней с момента государственной регистрации настоящего Договора.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 Депонент вносит Депонируемую сумму в следующем порядке: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3384"/>
        <w:gridCol w:w="5616"/>
      </w:tblGrid>
      <w:tr w:rsidR="00C6620A" w:rsidRPr="009F4A76" w:rsidTr="00C81E24">
        <w:trPr>
          <w:trHeight w:val="463"/>
          <w:jc w:val="center"/>
        </w:trPr>
        <w:tc>
          <w:tcPr>
            <w:tcW w:w="1201" w:type="dxa"/>
            <w:vAlign w:val="center"/>
            <w:hideMark/>
          </w:tcPr>
          <w:p w:rsidR="00C6620A" w:rsidRPr="009F4A76" w:rsidRDefault="00C6620A" w:rsidP="00C81E24">
            <w:pPr>
              <w:tabs>
                <w:tab w:val="right" w:pos="133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взноса</w:t>
            </w:r>
          </w:p>
        </w:tc>
        <w:tc>
          <w:tcPr>
            <w:tcW w:w="3384" w:type="dxa"/>
            <w:vAlign w:val="center"/>
            <w:hideMark/>
          </w:tcPr>
          <w:p w:rsidR="00C6620A" w:rsidRPr="009F4A76" w:rsidRDefault="00C6620A" w:rsidP="00C81E24">
            <w:pPr>
              <w:tabs>
                <w:tab w:val="left" w:pos="2177"/>
              </w:tabs>
              <w:spacing w:after="0" w:line="240" w:lineRule="auto"/>
              <w:ind w:firstLine="68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взноса, рублей</w:t>
            </w:r>
          </w:p>
        </w:tc>
        <w:tc>
          <w:tcPr>
            <w:tcW w:w="5616" w:type="dxa"/>
            <w:vAlign w:val="center"/>
            <w:hideMark/>
          </w:tcPr>
          <w:p w:rsidR="00C6620A" w:rsidRPr="009F4A76" w:rsidRDefault="00C6620A" w:rsidP="00C81E24">
            <w:pPr>
              <w:tabs>
                <w:tab w:val="left" w:pos="2177"/>
              </w:tabs>
              <w:spacing w:after="0" w:line="240" w:lineRule="auto"/>
              <w:ind w:firstLine="68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оплаты взноса</w:t>
            </w:r>
          </w:p>
        </w:tc>
      </w:tr>
      <w:tr w:rsidR="00C6620A" w:rsidRPr="009F4A76" w:rsidTr="00C81E24">
        <w:trPr>
          <w:jc w:val="center"/>
        </w:trPr>
        <w:tc>
          <w:tcPr>
            <w:tcW w:w="1201" w:type="dxa"/>
            <w:vAlign w:val="center"/>
            <w:hideMark/>
          </w:tcPr>
          <w:p w:rsidR="00C6620A" w:rsidRPr="009F4A76" w:rsidRDefault="00C6620A" w:rsidP="00C81E24">
            <w:pPr>
              <w:tabs>
                <w:tab w:val="right" w:pos="1332"/>
              </w:tabs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4" w:type="dxa"/>
          </w:tcPr>
          <w:p w:rsidR="00C6620A" w:rsidRPr="009F4A76" w:rsidRDefault="00C6620A" w:rsidP="00C81E24">
            <w:pPr>
              <w:spacing w:after="0" w:line="240" w:lineRule="auto"/>
              <w:ind w:firstLine="68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6" w:type="dxa"/>
            <w:vAlign w:val="center"/>
          </w:tcPr>
          <w:p w:rsidR="00C6620A" w:rsidRPr="009F4A76" w:rsidRDefault="00C6620A" w:rsidP="00C81E24">
            <w:pPr>
              <w:tabs>
                <w:tab w:val="left" w:pos="2177"/>
              </w:tabs>
              <w:spacing w:after="0" w:line="240" w:lineRule="auto"/>
              <w:ind w:firstLine="68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20A" w:rsidRPr="009F4A76" w:rsidTr="00C81E24">
        <w:trPr>
          <w:jc w:val="center"/>
        </w:trPr>
        <w:tc>
          <w:tcPr>
            <w:tcW w:w="1201" w:type="dxa"/>
            <w:vAlign w:val="center"/>
            <w:hideMark/>
          </w:tcPr>
          <w:p w:rsidR="00C6620A" w:rsidRPr="009F4A76" w:rsidRDefault="00C6620A" w:rsidP="00C81E24">
            <w:pPr>
              <w:tabs>
                <w:tab w:val="right" w:pos="1332"/>
              </w:tabs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4" w:type="dxa"/>
          </w:tcPr>
          <w:p w:rsidR="00C6620A" w:rsidRPr="009F4A76" w:rsidRDefault="00C6620A" w:rsidP="00C81E24">
            <w:pPr>
              <w:spacing w:after="0" w:line="240" w:lineRule="auto"/>
              <w:ind w:firstLine="68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6" w:type="dxa"/>
            <w:vAlign w:val="center"/>
          </w:tcPr>
          <w:p w:rsidR="00C6620A" w:rsidRPr="009F4A76" w:rsidRDefault="00C6620A" w:rsidP="00C81E24">
            <w:pPr>
              <w:tabs>
                <w:tab w:val="left" w:pos="2177"/>
              </w:tabs>
              <w:spacing w:after="0" w:line="240" w:lineRule="auto"/>
              <w:ind w:firstLine="68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20A" w:rsidRPr="009F4A76" w:rsidTr="00C81E24">
        <w:trPr>
          <w:jc w:val="center"/>
        </w:trPr>
        <w:tc>
          <w:tcPr>
            <w:tcW w:w="10201" w:type="dxa"/>
            <w:gridSpan w:val="3"/>
            <w:vAlign w:val="center"/>
            <w:hideMark/>
          </w:tcPr>
          <w:p w:rsidR="00C6620A" w:rsidRPr="009F4A76" w:rsidRDefault="00C6620A" w:rsidP="00C81E24">
            <w:pPr>
              <w:tabs>
                <w:tab w:val="right" w:pos="1332"/>
              </w:tabs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 () рублей</w:t>
            </w:r>
          </w:p>
        </w:tc>
      </w:tr>
    </w:tbl>
    <w:p w:rsidR="00C6620A" w:rsidRPr="009F4A76" w:rsidRDefault="00C6620A" w:rsidP="00C662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C5B76" w:rsidRPr="009F4A76">
        <w:rPr>
          <w:rFonts w:ascii="Times New Roman" w:eastAsia="Times New Roman" w:hAnsi="Times New Roman" w:cs="Times New Roman"/>
          <w:sz w:val="20"/>
          <w:szCs w:val="20"/>
        </w:rPr>
        <w:t>Реквизиты для перечисления денежных средств (депонируемой суммы) в целях передачи эскроу-агентом ПАО Сбербанк таких средств Застройщику после получения Застройщиком Разрешения на ввод Объекта долевого строительства в эксплуатацию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: банк ВЛАДИМИРСКОЕ ОТДЕЛЕНИЕ № 8611 ПАО СБЕРБАНК Г. ВЛАДИМИР, ИНН 3317027134, КПП 331701001, расчетный счет 40702810610000008159, корр. счет 30101810000000000602, БИК 041708602.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2.6.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После заключения договора цена договора может быть изменена по соглашению сторон, в случае, предусмотренном в ст.451 ГК РФ, в случаях, предусмотренных п. 2.7.</w:t>
      </w:r>
      <w:r w:rsidR="002C4038" w:rsidRPr="009F4A76">
        <w:rPr>
          <w:rFonts w:ascii="Times New Roman" w:eastAsia="Times New Roman" w:hAnsi="Times New Roman" w:cs="Times New Roman"/>
          <w:sz w:val="20"/>
          <w:szCs w:val="20"/>
        </w:rPr>
        <w:t>, 2.7.1., 2.7.2.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договора, а также в случае перезаключения договора участия в долевом строительстве в отношении иного Объекта долевого строительства в соответствии с п.4.2.1. настоящего договора. 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2.7.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 xml:space="preserve">Если по окончании строительства </w:t>
      </w:r>
      <w:r w:rsidR="00324425" w:rsidRPr="009F4A7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кончательная площадь Объекта (фактическая общая приведенная площадь, определенная по результатам </w:t>
      </w:r>
      <w:r w:rsidR="00D72559" w:rsidRPr="009F4A76">
        <w:rPr>
          <w:rFonts w:ascii="Times New Roman" w:eastAsia="Times New Roman" w:hAnsi="Times New Roman" w:cs="Times New Roman"/>
          <w:sz w:val="20"/>
          <w:szCs w:val="20"/>
        </w:rPr>
        <w:t>кадастрового учета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) окажется не соответствующей общей приведенной площади,</w:t>
      </w:r>
      <w:r w:rsidR="00324425" w:rsidRPr="009F4A76">
        <w:rPr>
          <w:rFonts w:ascii="Times New Roman" w:eastAsia="Times New Roman" w:hAnsi="Times New Roman" w:cs="Times New Roman"/>
          <w:sz w:val="20"/>
          <w:szCs w:val="20"/>
        </w:rPr>
        <w:t xml:space="preserve"> указанной в п.1.1. Договора,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 то Стороны определили возможным согласовать окончательную цену договора путем заключения Дополнительного с</w:t>
      </w:r>
      <w:r w:rsidR="00EB39B8" w:rsidRPr="009F4A76">
        <w:rPr>
          <w:rFonts w:ascii="Times New Roman" w:eastAsia="Times New Roman" w:hAnsi="Times New Roman" w:cs="Times New Roman"/>
          <w:sz w:val="20"/>
          <w:szCs w:val="20"/>
        </w:rPr>
        <w:t xml:space="preserve">оглашения к настоящему договору, либо определить ее в Акте приема-передачи объекта долевого строительства. 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 Стоимость Квартиры не подлежит изменению, если фактическая общая приведенная площадь Квартиры изменилась не более, чем на 2 (два) процента в сторону уменьшения или увеличения относительно общей приведенной площади Квартиры</w:t>
      </w:r>
      <w:r w:rsidR="00324425" w:rsidRPr="009F4A76">
        <w:rPr>
          <w:rFonts w:ascii="Times New Roman" w:eastAsia="Times New Roman" w:hAnsi="Times New Roman" w:cs="Times New Roman"/>
          <w:sz w:val="20"/>
          <w:szCs w:val="20"/>
        </w:rPr>
        <w:t xml:space="preserve"> (указанной в п.1.1. Договора)</w:t>
      </w:r>
      <w:r w:rsidR="00D72559" w:rsidRPr="009F4A76">
        <w:rPr>
          <w:rFonts w:ascii="Times New Roman" w:eastAsia="Times New Roman" w:hAnsi="Times New Roman" w:cs="Times New Roman"/>
          <w:sz w:val="20"/>
          <w:szCs w:val="20"/>
        </w:rPr>
        <w:t>,</w:t>
      </w:r>
      <w:r w:rsidR="00D72559" w:rsidRPr="009F4A7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при этом Стороны не считают это ухудшением качества Объекта долевого строительства и существенным изменением его общей площади</w:t>
      </w:r>
    </w:p>
    <w:p w:rsidR="00FE2179" w:rsidRPr="009F4A76" w:rsidRDefault="00FE2179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Стороны допускают, что площадь отдельных комнат, помещений вспомогательного использования, лоджий, балконов, террас и других помещений Объекта (при их наличии) может быть уменьшена или увеличена за счёт увеличения или уменьшения других помещений Объекта, в результате возникновения неизбежной погрешности при проведении строительно-монтажных работ. Такие отклонения считаются допустимыми (т.е. не являются нарушением требований о качестве Объекта и существенным изменением размеров Объекта).</w:t>
      </w:r>
    </w:p>
    <w:p w:rsidR="001B5BCF" w:rsidRPr="009F4A76" w:rsidRDefault="00C6620A" w:rsidP="001B5BCF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lastRenderedPageBreak/>
        <w:t>2.7.1.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 xml:space="preserve">В случае, если Окончательная площадь Объекта долевого строительства </w:t>
      </w:r>
      <w:r w:rsidR="00C32477" w:rsidRPr="009F4A76">
        <w:rPr>
          <w:rFonts w:ascii="Times New Roman" w:eastAsia="Times New Roman" w:hAnsi="Times New Roman" w:cs="Times New Roman"/>
          <w:sz w:val="20"/>
          <w:szCs w:val="20"/>
        </w:rPr>
        <w:t xml:space="preserve">(фактическая общая приведенная площадь, определенная по результатам кадастрового учета) 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превысит его </w:t>
      </w:r>
      <w:r w:rsidR="00C32477" w:rsidRPr="009F4A76">
        <w:rPr>
          <w:rFonts w:ascii="Times New Roman" w:eastAsia="Times New Roman" w:hAnsi="Times New Roman" w:cs="Times New Roman"/>
          <w:sz w:val="20"/>
          <w:szCs w:val="20"/>
        </w:rPr>
        <w:t xml:space="preserve">общую приведенную 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площадь, предусмотренную </w:t>
      </w:r>
      <w:r w:rsidR="00324425" w:rsidRPr="009F4A76">
        <w:rPr>
          <w:rFonts w:ascii="Times New Roman" w:eastAsia="Times New Roman" w:hAnsi="Times New Roman" w:cs="Times New Roman"/>
          <w:sz w:val="20"/>
          <w:szCs w:val="20"/>
        </w:rPr>
        <w:t xml:space="preserve">п.1.1. 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Договор</w:t>
      </w:r>
      <w:r w:rsidR="00324425" w:rsidRPr="009F4A7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, то цена Договора подлежит увеличению</w:t>
      </w:r>
      <w:r w:rsidR="007C1E09" w:rsidRPr="009F4A76">
        <w:rPr>
          <w:rFonts w:ascii="Times New Roman" w:eastAsia="Times New Roman" w:hAnsi="Times New Roman" w:cs="Times New Roman"/>
          <w:sz w:val="20"/>
          <w:szCs w:val="20"/>
        </w:rPr>
        <w:t xml:space="preserve"> (с</w:t>
      </w:r>
      <w:r w:rsidR="00324425" w:rsidRPr="009F4A76">
        <w:rPr>
          <w:rFonts w:ascii="Times New Roman" w:eastAsia="Times New Roman" w:hAnsi="Times New Roman" w:cs="Times New Roman"/>
          <w:sz w:val="20"/>
          <w:szCs w:val="20"/>
        </w:rPr>
        <w:t xml:space="preserve"> учетом положений п.2.7. Договора</w:t>
      </w:r>
      <w:r w:rsidR="007C1E09" w:rsidRPr="009F4A76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. Стороны производят перерасчет (увеличение) цены Договора исходя из цены 1 (одного) кв. м. Объекта долевого строительства, указанной в п.2.2. Договора, умножаемой на Окончательную площадь Объекта долевого строительства</w:t>
      </w:r>
      <w:r w:rsidR="00C32477" w:rsidRPr="009F4A76">
        <w:rPr>
          <w:rFonts w:ascii="Times New Roman" w:eastAsia="Times New Roman" w:hAnsi="Times New Roman" w:cs="Times New Roman"/>
          <w:sz w:val="20"/>
          <w:szCs w:val="20"/>
        </w:rPr>
        <w:t xml:space="preserve"> (фактическую общую приведенную площадь, определенную по результатам кадастрового учета)</w:t>
      </w:r>
      <w:r w:rsidR="001B5BCF" w:rsidRPr="009F4A76">
        <w:rPr>
          <w:rFonts w:ascii="Times New Roman" w:eastAsia="Times New Roman" w:hAnsi="Times New Roman" w:cs="Times New Roman"/>
          <w:sz w:val="20"/>
          <w:szCs w:val="20"/>
        </w:rPr>
        <w:t>, за вычетом 2%, предусмотренных в пункте 2.7. настоящего Договора.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2.7.1.1.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 xml:space="preserve">Оплата Участником долевого строительства возникшей разницы между прежней ценой Договора и новой ценой Договора осуществляется Участником долевого строительства в течение 5 (пяти) </w:t>
      </w:r>
      <w:r w:rsidR="00C32477" w:rsidRPr="009F4A76">
        <w:rPr>
          <w:rFonts w:ascii="Times New Roman" w:eastAsia="Times New Roman" w:hAnsi="Times New Roman" w:cs="Times New Roman"/>
          <w:sz w:val="20"/>
          <w:szCs w:val="20"/>
        </w:rPr>
        <w:t xml:space="preserve">рабочих 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дней, исчисляемых от даты получения от Застройщика соответствующего письменного уведомления, если иное не предусмотрено дополнительным соглашением Сторон к Договору. 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2.7.1.2.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Участник долевого строительства обязуется в течение 5 (пяти) рабочих дней с момента его получения от Застройщика подписать соответствующее дополнительное соглашение к Договору об увеличении Цены договора и о выплате Участником долевого строительства Застройщику дополнительных денежных средств в счет Цены договора, а также передать в подписанном виде Застройщику все экземпляры такого соглашения для осуществления его государственной регистрации в установленном законом порядке и нотариально удостоверенную доверенность для государственной регистрации от имени Участника данного соглашения либо совершить действия , направленные на осуществление государственной регистрации лично.</w:t>
      </w:r>
      <w:r w:rsidR="00EB39B8" w:rsidRPr="009F4A76">
        <w:t xml:space="preserve"> </w:t>
      </w:r>
      <w:r w:rsidR="00EB39B8" w:rsidRPr="009F4A76">
        <w:rPr>
          <w:rFonts w:ascii="Times New Roman" w:eastAsia="Times New Roman" w:hAnsi="Times New Roman" w:cs="Times New Roman"/>
          <w:sz w:val="20"/>
          <w:szCs w:val="20"/>
        </w:rPr>
        <w:t>При этом Стороны вправе согласовать условия об увеличении Цены договора и о выплате Участником долевого строительства Застройщику дополнительных денежных средств в счет Цены договора в Акте приема-передачи объекта долевого строительства, не заключая Дополнительного соглашения.</w:t>
      </w:r>
    </w:p>
    <w:p w:rsidR="001B5BCF" w:rsidRPr="009F4A76" w:rsidRDefault="00C6620A" w:rsidP="001B5BCF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2.7.2.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 xml:space="preserve">В случае, если Окончательная площадь Объекта долевого строительства </w:t>
      </w:r>
      <w:r w:rsidR="00C32477" w:rsidRPr="009F4A76">
        <w:rPr>
          <w:rFonts w:ascii="Times New Roman" w:eastAsia="Times New Roman" w:hAnsi="Times New Roman" w:cs="Times New Roman"/>
          <w:sz w:val="20"/>
          <w:szCs w:val="20"/>
        </w:rPr>
        <w:t xml:space="preserve">(фактическая общая приведенная площадь, определенная по результатам кадастрового учета) 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окажется меньше проектной </w:t>
      </w:r>
      <w:r w:rsidR="00C32477" w:rsidRPr="009F4A76">
        <w:rPr>
          <w:rFonts w:ascii="Times New Roman" w:eastAsia="Times New Roman" w:hAnsi="Times New Roman" w:cs="Times New Roman"/>
          <w:sz w:val="20"/>
          <w:szCs w:val="20"/>
        </w:rPr>
        <w:t xml:space="preserve">общей приведенной 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площади Объекта долевого строительства, предусмотренной Договором, то цена Договора подлежит уменьшению</w:t>
      </w:r>
      <w:r w:rsidR="00C32477" w:rsidRPr="009F4A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C1E09" w:rsidRPr="009F4A76">
        <w:rPr>
          <w:rFonts w:ascii="Times New Roman" w:eastAsia="Times New Roman" w:hAnsi="Times New Roman" w:cs="Times New Roman"/>
          <w:sz w:val="20"/>
          <w:szCs w:val="20"/>
        </w:rPr>
        <w:t>(</w:t>
      </w:r>
      <w:r w:rsidR="00C32477" w:rsidRPr="009F4A76">
        <w:rPr>
          <w:rFonts w:ascii="Times New Roman" w:eastAsia="Times New Roman" w:hAnsi="Times New Roman" w:cs="Times New Roman"/>
          <w:sz w:val="20"/>
          <w:szCs w:val="20"/>
        </w:rPr>
        <w:t>с учетом положений пункта 2.7</w:t>
      </w:r>
      <w:r w:rsidR="007C1E09" w:rsidRPr="009F4A76">
        <w:rPr>
          <w:rFonts w:ascii="Times New Roman" w:eastAsia="Times New Roman" w:hAnsi="Times New Roman" w:cs="Times New Roman"/>
          <w:sz w:val="20"/>
          <w:szCs w:val="20"/>
        </w:rPr>
        <w:t>. Договора)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.  Стороны производят перерасчет (уменьшение) цены Договора исходя из цены 1 (одного) кв.м. Объекта долевого строительства, указанной в п.2.2. Договора, умножаемой на Окончательную площадь Объекта долевого строительства</w:t>
      </w:r>
      <w:r w:rsidR="001B5BCF" w:rsidRPr="009F4A76">
        <w:rPr>
          <w:rFonts w:ascii="Times New Roman" w:eastAsia="Times New Roman" w:hAnsi="Times New Roman" w:cs="Times New Roman"/>
          <w:sz w:val="20"/>
          <w:szCs w:val="20"/>
        </w:rPr>
        <w:t>, за вычетом 2%, предусмотренных в пункте 2.7. настоящего Договора.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2.7.2.1.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Стороны производят перерасчет (уменьшение) цены Договора исходя из цены 1 (одного) кв.м. Объекта долевого строительства, указанной в п.2.2. Договора, умножаемой на Окончательную площадь Объекта долевого строительства</w:t>
      </w:r>
      <w:r w:rsidR="00C32477" w:rsidRPr="009F4A76">
        <w:rPr>
          <w:rFonts w:ascii="Times New Roman" w:eastAsia="Times New Roman" w:hAnsi="Times New Roman" w:cs="Times New Roman"/>
          <w:sz w:val="20"/>
          <w:szCs w:val="20"/>
        </w:rPr>
        <w:t xml:space="preserve"> (фактическая общая приведенная площадь, определенная по результатам кадастрового учета)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2.7.2.2.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Участник долевого строительства обязуется в течение 5 (пяти) рабочих дней с момента его получения от Застройщика подписать соответствующее дополнительное соглашение к Договору об уменьшении цены Договора и о возврате Застройщиком Участнику долевого строительства соответствующей части от оплаченных по Договору денежных средств в связи с уменьшением цены Договора, а также передать в подписанном виде Застройщику все экземпляры такого дополнительного соглашения к Договору для осуществления его государственной регистрации в установленном законом порядке, а также нотариально удостоверенную доверенность для государственной регистрации от имени Участника данного соглашения либо совершить действия , направленные на осуществление государственной регистрации лично.</w:t>
      </w:r>
      <w:r w:rsidR="00EB39B8" w:rsidRPr="009F4A76">
        <w:t xml:space="preserve"> </w:t>
      </w:r>
      <w:r w:rsidR="00EB39B8" w:rsidRPr="009F4A76">
        <w:rPr>
          <w:rFonts w:ascii="Times New Roman" w:eastAsia="Times New Roman" w:hAnsi="Times New Roman" w:cs="Times New Roman"/>
          <w:sz w:val="20"/>
          <w:szCs w:val="20"/>
        </w:rPr>
        <w:t>При этом Стороны вправе согласовать условия об уменьшении цены Договора и о возврате Застройщиком Участнику долевого строительства соответствующей части от оплаченных по Договору денежных средств в связи с уменьшением цены Договора в Акте приема-передачи объекта долевого строительства, не заключая Дополнительного соглашения.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2.7.2.3.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Возврат Участнику долевого строительства соответствующей части от оплаченных по Договору денежных средств в связи с уменьшением цены Договора осуществляется в течение 5 (пят</w:t>
      </w:r>
      <w:r w:rsidR="00047BFA" w:rsidRPr="009F4A7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) рабочих дней, исчисляемых от даты государственной регистрации соответствующего Дополнительного соглашения к Договору, путем перечисления денежных средств на расчетный счет Участника долевого строительства по реквизитам, указанным в Договоре или в дополнительном соглашении к Договору об уменьшении цены Договора.</w:t>
      </w:r>
      <w:r w:rsidR="00EB39B8" w:rsidRPr="009F4A76">
        <w:t xml:space="preserve"> </w:t>
      </w:r>
      <w:r w:rsidR="00EB39B8" w:rsidRPr="009F4A76">
        <w:rPr>
          <w:rFonts w:ascii="Times New Roman" w:eastAsia="Times New Roman" w:hAnsi="Times New Roman" w:cs="Times New Roman"/>
          <w:sz w:val="20"/>
          <w:szCs w:val="20"/>
        </w:rPr>
        <w:t>В случае, если Стороны согласовали условия об уменьшении цены Договора и о возврате Застройщиком Участнику долевого строительства соответствующей части от оплаченных по Договору денежных средств в связи с уменьшением цены Договора в Акте приема-передачи объекта долевого строительства, не заключая Дополнительного соглашения, - то возврат Участнику долевого строительства соответствующей части от оплаченных по Договору денежных средств в связи с уменьшением цены Договора осуществляется в течение 5 (пяти) рабочих дней, исчисляемых от даты подписания соответствующего Акта приема-передачи и получения Застройщиком от Участника долевого строительства заявления о возврате денежных средств с указанием реквизитов для их безналичного перечисления.</w:t>
      </w:r>
    </w:p>
    <w:p w:rsidR="00C6620A" w:rsidRPr="009F4A76" w:rsidRDefault="00C6620A" w:rsidP="00C662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             2.8. Условия п. 2.7. Договора не применяются, если по требованию Участника долевого строительства Договор в связи с недопустимым изменением общей площади Объекта долевого строительства (изменение площади Объекта долевого строительства более чем на 5% (пять процентов) расторгнут и денежные средства по Договору подлежат возврату от Застройщика Участнику долевого строительства без передачи последнему Объекта долевого строительства</w:t>
      </w:r>
      <w:r w:rsidR="00B173CD" w:rsidRPr="009F4A76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3627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2.9.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</w:r>
      <w:r w:rsidR="00B3627A" w:rsidRPr="009F4A76">
        <w:rPr>
          <w:rFonts w:ascii="Times New Roman" w:eastAsia="Times New Roman" w:hAnsi="Times New Roman" w:cs="Times New Roman"/>
          <w:sz w:val="20"/>
          <w:szCs w:val="20"/>
        </w:rPr>
        <w:t xml:space="preserve">В случае, если цена договора уплачивается Дольщиком не единовременно, а с рассрочкой платежа, то 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627A" w:rsidRPr="009F4A76">
        <w:rPr>
          <w:rFonts w:ascii="Times New Roman" w:eastAsia="Times New Roman" w:hAnsi="Times New Roman" w:cs="Times New Roman"/>
          <w:sz w:val="20"/>
          <w:szCs w:val="20"/>
        </w:rPr>
        <w:t xml:space="preserve">это 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вле</w:t>
      </w:r>
      <w:r w:rsidR="00B3627A" w:rsidRPr="009F4A76">
        <w:rPr>
          <w:rFonts w:ascii="Times New Roman" w:eastAsia="Times New Roman" w:hAnsi="Times New Roman" w:cs="Times New Roman"/>
          <w:sz w:val="20"/>
          <w:szCs w:val="20"/>
        </w:rPr>
        <w:t>чет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 возникновение залога </w:t>
      </w:r>
      <w:r w:rsidR="00B3627A" w:rsidRPr="009F4A76">
        <w:rPr>
          <w:rFonts w:ascii="Times New Roman" w:eastAsia="Times New Roman" w:hAnsi="Times New Roman" w:cs="Times New Roman"/>
          <w:sz w:val="20"/>
          <w:szCs w:val="20"/>
        </w:rPr>
        <w:t xml:space="preserve">в пользу Застройщика 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в силу закона </w:t>
      </w:r>
      <w:r w:rsidR="00B3627A" w:rsidRPr="009F4A76">
        <w:rPr>
          <w:rFonts w:ascii="Times New Roman" w:eastAsia="Times New Roman" w:hAnsi="Times New Roman" w:cs="Times New Roman"/>
          <w:sz w:val="20"/>
          <w:szCs w:val="20"/>
        </w:rPr>
        <w:t xml:space="preserve">в обеспечение исполнения обязательств Дольщика по оплате цены Договора 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и не препятствуют регистрации права собственности на Объект долевого строительства. С момента передачи Объекта долевого строительства Участнику долевого строительства и до его полной оплаты, он признается находящимся в залоге у Застройщика для обеспечения исполнения Участником долевого строительства его обязанности по оплате.</w:t>
      </w:r>
      <w:r w:rsidR="00B3627A" w:rsidRPr="009F4A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620A" w:rsidRPr="009F4A76" w:rsidRDefault="00B3627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hAnsi="Times New Roman" w:cs="Times New Roman"/>
          <w:sz w:val="20"/>
          <w:szCs w:val="20"/>
        </w:rPr>
        <w:t xml:space="preserve">2.10. 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При наличии задолженности по оплате Цены договора после ввода в эксплуатацию Многоквартирного дома и закрытия счета эскроу, Дольщик обязан перечислить указанную задолженность на расчетный счет Застройщика, указанный в настоящем Договоре.</w:t>
      </w:r>
    </w:p>
    <w:p w:rsidR="004D7A2E" w:rsidRPr="009F4A76" w:rsidRDefault="004D7A2E" w:rsidP="004D7A2E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2.11. Участник подтверждает и гарантирует, что ему понятен порядок расчетов, предусмотренный </w:t>
      </w:r>
      <w:r w:rsidR="008162B1" w:rsidRPr="009F4A76">
        <w:rPr>
          <w:rFonts w:ascii="Times New Roman" w:eastAsia="Times New Roman" w:hAnsi="Times New Roman" w:cs="Times New Roman"/>
          <w:sz w:val="20"/>
          <w:szCs w:val="20"/>
        </w:rPr>
        <w:t>настоящим Договором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D7A2E" w:rsidRPr="009F4A76" w:rsidRDefault="004D7A2E" w:rsidP="004D7A2E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lastRenderedPageBreak/>
        <w:t>2.12. Настоящим Застройщик информирует Участника о запрете перечисления денежных средств Участником в счет оплаты Цены Договора на расчетный счет Застройщика, в нарушение порядка оплаты Цены, предусмотренного пунктом 2.5. Договора.</w:t>
      </w:r>
    </w:p>
    <w:p w:rsidR="004D7A2E" w:rsidRPr="009F4A76" w:rsidRDefault="00D97C10" w:rsidP="006F47A4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2.13. </w:t>
      </w:r>
      <w:r w:rsidR="004D7A2E" w:rsidRPr="009F4A76">
        <w:rPr>
          <w:rFonts w:ascii="Times New Roman" w:eastAsia="Times New Roman" w:hAnsi="Times New Roman" w:cs="Times New Roman"/>
          <w:sz w:val="20"/>
          <w:szCs w:val="20"/>
        </w:rPr>
        <w:t>Участник подтверждает и гарантирует, что ему понятен запрет на перечисление денежных средств в счет оплаты Цены Договора на расчетный счет Застройщика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 (за исключением случая закрытия счета – эскроу)</w:t>
      </w:r>
      <w:r w:rsidR="004D7A2E" w:rsidRPr="009F4A76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="006F47A4" w:rsidRPr="009F4A76">
        <w:rPr>
          <w:rFonts w:ascii="Times New Roman" w:eastAsia="Times New Roman" w:hAnsi="Times New Roman" w:cs="Times New Roman"/>
          <w:sz w:val="20"/>
          <w:szCs w:val="20"/>
        </w:rPr>
        <w:t>В</w:t>
      </w:r>
      <w:r w:rsidR="004D7A2E" w:rsidRPr="009F4A76">
        <w:rPr>
          <w:rFonts w:ascii="Times New Roman" w:eastAsia="Times New Roman" w:hAnsi="Times New Roman" w:cs="Times New Roman"/>
          <w:sz w:val="20"/>
          <w:szCs w:val="20"/>
        </w:rPr>
        <w:t xml:space="preserve"> случае привлечения Застройщика к ответственности в результате нарушения Участником запрета на перечисление денежных средств в счет оплаты Цены Договора на расчётный счет Застройщика Застройщик вправе предъявить к Участнику регрессное требование о возмещении сумм, выплаченных третьим лицам, Участник обязуется компенсировать Застройщику все документально подтверждённые убытки, причиненные нарушением таких гарантии, запрета, нести ответственность за иные негативные последствия, возникшие в результате перечисления денежных средств на расчетный счет Застройщика в счет оплаты Цены Договора</w:t>
      </w:r>
    </w:p>
    <w:p w:rsidR="00EB39B8" w:rsidRPr="009F4A76" w:rsidRDefault="00EB39B8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2.14. В случае, если по результатам проведения кадастрового учета будет выявлена разница в значениях общей площади объекта долевого строительства, указанной в пункте 1.1. Договора, и площади жилого помещения, указанной в техническом плане здания (многоквартирного дома), и будет установлено, что она образовалась за счет исключения из подсчета площадей под маршем лестничной клетки либо исключения иных площадей согласно действующего в сфере кадастрового учета нормативного акта, то это не влечет за собой перерасчета между Сторонами Договора в силу положений пункта 2.7.2. или 2.7.1. Договора.</w:t>
      </w:r>
    </w:p>
    <w:p w:rsidR="00EB39B8" w:rsidRPr="009F4A76" w:rsidRDefault="00EB39B8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6620A" w:rsidRPr="009F4A76" w:rsidRDefault="00C6620A" w:rsidP="00C6620A">
      <w:pPr>
        <w:spacing w:after="0" w:line="24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b/>
          <w:sz w:val="20"/>
          <w:szCs w:val="20"/>
        </w:rPr>
        <w:t>3.</w:t>
      </w:r>
      <w:r w:rsidRPr="009F4A76">
        <w:rPr>
          <w:rFonts w:ascii="Times New Roman" w:eastAsia="Times New Roman" w:hAnsi="Times New Roman" w:cs="Times New Roman"/>
          <w:b/>
          <w:sz w:val="20"/>
          <w:szCs w:val="20"/>
        </w:rPr>
        <w:tab/>
        <w:t>ОБЯЗАННОСТИ СТОРОН.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3.1.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</w:r>
      <w:r w:rsidRPr="009F4A76">
        <w:rPr>
          <w:rFonts w:ascii="Times New Roman" w:eastAsia="Times New Roman" w:hAnsi="Times New Roman" w:cs="Times New Roman"/>
          <w:b/>
          <w:sz w:val="20"/>
          <w:szCs w:val="20"/>
        </w:rPr>
        <w:t xml:space="preserve">Застройщик 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по настоящему договору </w:t>
      </w:r>
      <w:r w:rsidRPr="009F4A76">
        <w:rPr>
          <w:rFonts w:ascii="Times New Roman" w:eastAsia="Times New Roman" w:hAnsi="Times New Roman" w:cs="Times New Roman"/>
          <w:b/>
          <w:sz w:val="20"/>
          <w:szCs w:val="20"/>
        </w:rPr>
        <w:t>обязуется:</w:t>
      </w:r>
    </w:p>
    <w:p w:rsidR="00C6620A" w:rsidRPr="007F100B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100B">
        <w:rPr>
          <w:rFonts w:ascii="Times New Roman" w:eastAsia="Times New Roman" w:hAnsi="Times New Roman" w:cs="Times New Roman"/>
          <w:sz w:val="20"/>
          <w:szCs w:val="20"/>
        </w:rPr>
        <w:t>3.1.</w:t>
      </w:r>
      <w:r w:rsidR="006F47A4" w:rsidRPr="007F100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F10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F100B">
        <w:rPr>
          <w:rFonts w:ascii="Times New Roman" w:eastAsia="Times New Roman" w:hAnsi="Times New Roman" w:cs="Times New Roman"/>
          <w:sz w:val="20"/>
          <w:szCs w:val="20"/>
        </w:rPr>
        <w:tab/>
        <w:t>Предоставлять Участнику долевого строительства по его требованию информацию, касающуюся хода и состояния строительства Дома;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6A8F">
        <w:rPr>
          <w:rFonts w:ascii="Times New Roman" w:eastAsia="Times New Roman" w:hAnsi="Times New Roman" w:cs="Times New Roman"/>
          <w:sz w:val="20"/>
          <w:szCs w:val="20"/>
        </w:rPr>
        <w:t>3.1.</w:t>
      </w:r>
      <w:r w:rsidR="006F47A4" w:rsidRPr="00326A8F">
        <w:rPr>
          <w:rFonts w:ascii="Times New Roman" w:eastAsia="Times New Roman" w:hAnsi="Times New Roman" w:cs="Times New Roman"/>
          <w:sz w:val="20"/>
          <w:szCs w:val="20"/>
        </w:rPr>
        <w:t>2</w:t>
      </w:r>
      <w:r w:rsidR="007B62F3" w:rsidRPr="00326A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7B62F3" w:rsidRPr="00326A8F">
        <w:rPr>
          <w:rFonts w:ascii="Times New Roman" w:eastAsia="Times New Roman" w:hAnsi="Times New Roman" w:cs="Times New Roman"/>
          <w:sz w:val="20"/>
          <w:szCs w:val="20"/>
        </w:rPr>
        <w:tab/>
        <w:t>Передать Объект долевого строительства Участнику долевого строительства не позднее 3</w:t>
      </w:r>
      <w:r w:rsidR="00CA49E9" w:rsidRPr="00326A8F">
        <w:rPr>
          <w:rFonts w:ascii="Times New Roman" w:eastAsia="Times New Roman" w:hAnsi="Times New Roman" w:cs="Times New Roman"/>
          <w:sz w:val="20"/>
          <w:szCs w:val="20"/>
        </w:rPr>
        <w:t>0</w:t>
      </w:r>
      <w:r w:rsidR="007F100B" w:rsidRPr="00326A8F">
        <w:rPr>
          <w:rFonts w:ascii="Times New Roman" w:eastAsia="Times New Roman" w:hAnsi="Times New Roman" w:cs="Times New Roman"/>
          <w:sz w:val="20"/>
          <w:szCs w:val="20"/>
        </w:rPr>
        <w:t>.06.2026</w:t>
      </w:r>
      <w:r w:rsidR="007B62F3" w:rsidRPr="00326A8F">
        <w:rPr>
          <w:rFonts w:ascii="Times New Roman" w:eastAsia="Times New Roman" w:hAnsi="Times New Roman" w:cs="Times New Roman"/>
          <w:sz w:val="20"/>
          <w:szCs w:val="20"/>
        </w:rPr>
        <w:t xml:space="preserve"> года. В случае получения разрешения на ввод Дома в эксплуатацию в срок, ранее предусмотренного п.1.3. настоящего договора,</w:t>
      </w:r>
      <w:r w:rsidR="007B62F3" w:rsidRPr="007B62F3">
        <w:rPr>
          <w:rFonts w:ascii="Times New Roman" w:eastAsia="Times New Roman" w:hAnsi="Times New Roman" w:cs="Times New Roman"/>
          <w:sz w:val="20"/>
          <w:szCs w:val="20"/>
        </w:rPr>
        <w:t xml:space="preserve"> допускается досрочная передача Объекта долевого строительства. Объект долевого строительства подлежит передаче при условии выполнения Участником долевого строительства своих обязательств по внесению всех платежей по настоящему договору в техническом состоянии, установленном в Приложении №2 к настоящему договору.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3.1.</w:t>
      </w:r>
      <w:r w:rsidR="006F47A4" w:rsidRPr="009F4A7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Объект долевого строительства передается Участнику долевого строительства по окончании строительства в следующем порядке:</w:t>
      </w:r>
    </w:p>
    <w:p w:rsidR="001B5BCF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Застройщик направляет Участнику долевого строительства сообщение о завершении строительства Дома и готовности Объекта долевого строительства к передаче; сообщение направляется по почте ценным письмом с описью вложения и уведомлением о вручении по почтовому адресу Участника долевого строительства, указанному в разделе 9 Договора, или вручается Участнику долевого строительства лично под расписку</w:t>
      </w:r>
      <w:r w:rsidR="009E6F7E" w:rsidRPr="009F4A76">
        <w:t xml:space="preserve"> 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</w:r>
      <w:r w:rsidR="007017C7" w:rsidRPr="009F4A76">
        <w:t xml:space="preserve"> </w:t>
      </w:r>
      <w:r w:rsidR="007017C7" w:rsidRPr="009F4A76">
        <w:rPr>
          <w:rFonts w:ascii="Times New Roman" w:eastAsia="Times New Roman" w:hAnsi="Times New Roman" w:cs="Times New Roman"/>
          <w:sz w:val="20"/>
          <w:szCs w:val="20"/>
        </w:rPr>
        <w:t>Участник долевого строительства, получивший сообщение Застройщика о завершении строительства Многоквартирного дома в соответствии с Договором и о готовности Объекта долевого строительства к передаче, обязан приступить к его принятию в течение 7 (Семи) календарных дней со дня получения указанного сообщения</w:t>
      </w:r>
      <w:r w:rsidR="001B5BCF" w:rsidRPr="009F4A7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 xml:space="preserve">в случае установления несоответствия Объекта долевого строительства условиям договора и иным обязательным требованиям, Стороны составляют Смотровую справку, в которой могут установить разумный срок для устранения недостатков, при этом срок подписания акта приема-передачи Объекта долевого строительства, указанный в предыдущем абзаце, увеличивается на данный срок; 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 xml:space="preserve">в случае необоснованного уклонения Участника долевого строительства от приемки квартиры </w:t>
      </w:r>
      <w:r w:rsidR="00877D9F" w:rsidRPr="009F4A76">
        <w:rPr>
          <w:rFonts w:ascii="Times New Roman" w:eastAsia="Times New Roman" w:hAnsi="Times New Roman" w:cs="Times New Roman"/>
          <w:sz w:val="20"/>
          <w:szCs w:val="20"/>
        </w:rPr>
        <w:t xml:space="preserve">или при отказе участника долевого строительства от принятия объекта долевого строительства Застройщик 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вправе составить односторонний акт о передаче квартиры в порядке ч. 6.ст. 8 Федерального закона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с момента подписания акта приема-передачи Объекта долевого строительства к Участнику долевого строительства переходит риск случайной гибели/ повреждения Объекта долевого строительства, а также обязанность вносить плату за жилое помещение и коммунальные услуги.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3.1.</w:t>
      </w:r>
      <w:r w:rsidR="006F47A4" w:rsidRPr="009F4A7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предоставить Участнику долевого строительства все необходимые документы на Объект долевого участия для оформления права собственности на него.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3.1.</w:t>
      </w:r>
      <w:r w:rsidR="006F47A4" w:rsidRPr="009F4A7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</w:r>
      <w:r w:rsidR="00772166" w:rsidRPr="009F4A76">
        <w:rPr>
          <w:rFonts w:ascii="Times New Roman" w:eastAsia="Times New Roman" w:hAnsi="Times New Roman" w:cs="Times New Roman"/>
          <w:sz w:val="20"/>
          <w:szCs w:val="20"/>
        </w:rPr>
        <w:t>при передаче Объекта Дольщику п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ередать Участнику долевого строительства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о сроке службы Объекта долевого строительства, систем инженерно-технического обеспечения, конструктивных элементов, изделий.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3.1.</w:t>
      </w:r>
      <w:r w:rsidR="006F47A4" w:rsidRPr="009F4A76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Застройщик передает Участнику долевого строительства Объект долевого строительства при наличии единовременно следующих условий: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- полная и своевременная оплата Цены Договора;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- полное и своевременное выполнение иных своих обязательств по Договору.</w:t>
      </w:r>
    </w:p>
    <w:p w:rsidR="00FE2179" w:rsidRPr="009F4A76" w:rsidRDefault="00FE2179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Застройщик не несет ответственности за нарушение срока передачи Объекта Участнику, если акт приема-передачи Объекта не был подписан в установленный Договором срок по вине Участника, в том числе ввиду несоблюдения Участником срока приемки, установленного Договором или ввиду невнесения Участником полной Цены Договора в сроки, установленные Договором.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3.2.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</w:r>
      <w:r w:rsidRPr="009F4A76">
        <w:rPr>
          <w:rFonts w:ascii="Times New Roman" w:eastAsia="Times New Roman" w:hAnsi="Times New Roman" w:cs="Times New Roman"/>
          <w:b/>
          <w:sz w:val="20"/>
          <w:szCs w:val="20"/>
        </w:rPr>
        <w:t>Участник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 долевого строительства по настоящему договору </w:t>
      </w:r>
      <w:r w:rsidRPr="009F4A76">
        <w:rPr>
          <w:rFonts w:ascii="Times New Roman" w:eastAsia="Times New Roman" w:hAnsi="Times New Roman" w:cs="Times New Roman"/>
          <w:b/>
          <w:sz w:val="20"/>
          <w:szCs w:val="20"/>
        </w:rPr>
        <w:t>обязуется: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3.2.1.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</w:r>
      <w:r w:rsidR="00310C56" w:rsidRPr="009F4A76">
        <w:rPr>
          <w:rFonts w:ascii="Times New Roman" w:eastAsia="Times New Roman" w:hAnsi="Times New Roman" w:cs="Times New Roman"/>
          <w:sz w:val="20"/>
          <w:szCs w:val="20"/>
        </w:rPr>
        <w:t>Своевременно открыть в уполномоченном банке (ПАО Сбербанк) счет эскроу и с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воевременно и в полном объеме оплатить Объект долевого строительства;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lastRenderedPageBreak/>
        <w:t>3.2.2.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 xml:space="preserve">принять Объект долевого строительства в техническом состоянии, определенном в Приложении №№ </w:t>
      </w:r>
      <w:r w:rsidR="00696B88" w:rsidRPr="009F4A76">
        <w:rPr>
          <w:rFonts w:ascii="Times New Roman" w:eastAsia="Times New Roman" w:hAnsi="Times New Roman" w:cs="Times New Roman"/>
          <w:sz w:val="20"/>
          <w:szCs w:val="20"/>
        </w:rPr>
        <w:t>1,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2, , и в порядке, и в сроки, определенные в пп. 3.1.</w:t>
      </w:r>
      <w:r w:rsidR="00772166" w:rsidRPr="009F4A7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, 3.1.</w:t>
      </w:r>
      <w:r w:rsidR="00772166" w:rsidRPr="009F4A7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договора; </w:t>
      </w:r>
      <w:r w:rsidR="005A6672" w:rsidRPr="009F4A76">
        <w:rPr>
          <w:rFonts w:ascii="Times New Roman" w:eastAsia="Times New Roman" w:hAnsi="Times New Roman" w:cs="Times New Roman"/>
          <w:sz w:val="20"/>
          <w:szCs w:val="20"/>
        </w:rPr>
        <w:t>участник обязуется принять Объект долевого строительства от Застройщика по Акту приема-передачи, в том числе при досрочном исполнении Застройщиком обязательства по передаче Объекта в срок, указанный в сообщении Застройщика о готовности Объекта к передаче.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3.2.3.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до приемки Объекта долевого строительства по акту приема-передачи не производить ее эксплуатацию, заселение и работы по доведению Объекта долевого строительства до состояния, пригодного для проживания;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3.2.4.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оплачивать коммунальные услуги с момента подписания акта приема-передачи Объекта долевого строительства</w:t>
      </w:r>
      <w:r w:rsidR="00360412" w:rsidRPr="009F4A76">
        <w:rPr>
          <w:rFonts w:ascii="Times New Roman" w:eastAsia="Times New Roman" w:hAnsi="Times New Roman" w:cs="Times New Roman"/>
          <w:sz w:val="20"/>
          <w:szCs w:val="20"/>
        </w:rPr>
        <w:t xml:space="preserve"> независимо от наличия или отсутствия у Дольщика зарегистрированного права собственности на </w:t>
      </w:r>
      <w:r w:rsidR="00772166" w:rsidRPr="009F4A76">
        <w:rPr>
          <w:rFonts w:ascii="Times New Roman" w:eastAsia="Times New Roman" w:hAnsi="Times New Roman" w:cs="Times New Roman"/>
          <w:sz w:val="20"/>
          <w:szCs w:val="20"/>
        </w:rPr>
        <w:t>Объект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. При передаче Объекта долевого строительства показания приборов учета воды, электроэнергии, газоснабжения указываются в акте приема-передачи; 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3.2.5.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соблюдать требования действующего законодательства, установленные для собственников жилых помещений.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3.2.6.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в течение 7 (семи) рабочих дней с момента подписания настоящего Договора предоставить все необходимые документы для осуществления его государственной регистрации в установленном законом порядке, а также нотариально удостоверенную доверенность для государственной регистрации от имени Участника данного соглашения либо осуществить подачу Договора на государственную регистрацию путем личного обращения в уполномоченные органы совместно с представителем Застройщика.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6F7E" w:rsidRPr="009F4A76" w:rsidRDefault="009E6F7E" w:rsidP="00C6620A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3.2.</w:t>
      </w:r>
      <w:r w:rsidR="001D28C0" w:rsidRPr="009F4A76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F4A7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Нести со своей стороны расходы, связанные с государственной регистрацией Договора в Управлении Федеральной службы государственной регистрации, кадастра и картографии по </w:t>
      </w:r>
      <w:r w:rsidR="00CC2EB5" w:rsidRPr="009F4A7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Владимирской</w:t>
      </w:r>
      <w:r w:rsidRPr="009F4A7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области, в том числе расходы на оплату государственной пошлины, оформление документов у нотариуса, электронной регистрации Договора и сервиса безопасных расчетов (в случае электронной регистрации Договора).</w:t>
      </w:r>
    </w:p>
    <w:p w:rsidR="007071A9" w:rsidRPr="009F4A76" w:rsidRDefault="007071A9" w:rsidP="00C6620A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9F4A7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3.2.</w:t>
      </w:r>
      <w:r w:rsidR="001D28C0" w:rsidRPr="009F4A7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8</w:t>
      </w:r>
      <w:r w:rsidRPr="009F4A7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 Участник долевого строительства обязуется самостоятельно и за свой счет осуществлять техническое обслуживание отдельных элементов Объекта долевого строительства. Перечень мероприятий, их периодичность указана в Инструкции по эксплуатации Объекта долевого строительства.</w:t>
      </w:r>
    </w:p>
    <w:p w:rsidR="00310C56" w:rsidRPr="009F4A76" w:rsidRDefault="00310C56" w:rsidP="00C6620A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9F4A7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3.3. Обязательства Застройщика считаются исполненными с момента подписания Сторонами акта приема-передачи Объекта долевого строительства или с момента подписания Застройщиком акта передачи в одностороннем порядке.</w:t>
      </w:r>
    </w:p>
    <w:p w:rsidR="00C4658B" w:rsidRPr="009F4A76" w:rsidRDefault="00C4658B" w:rsidP="00C6620A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9F4A7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3.4. 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акта приема-передачи.</w:t>
      </w:r>
    </w:p>
    <w:p w:rsidR="0028370A" w:rsidRPr="009F4A76" w:rsidRDefault="0028370A" w:rsidP="002837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3.5.</w:t>
      </w:r>
      <w:r w:rsidR="00E80942" w:rsidRPr="009F4A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В случае просрочки Участником более чем на 5 (Пять) рабочих дней срока</w:t>
      </w:r>
      <w:r w:rsidR="00E80942" w:rsidRPr="009F4A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предоставления требующихся для подачи на </w:t>
      </w:r>
      <w:r w:rsidR="00E80942" w:rsidRPr="009F4A76">
        <w:rPr>
          <w:rFonts w:ascii="Times New Roman" w:eastAsia="Times New Roman" w:hAnsi="Times New Roman" w:cs="Times New Roman"/>
          <w:sz w:val="20"/>
          <w:szCs w:val="20"/>
        </w:rPr>
        <w:t xml:space="preserve">государственную 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регистрацию Договора документов,</w:t>
      </w:r>
      <w:r w:rsidR="00E80942" w:rsidRPr="009F4A76">
        <w:rPr>
          <w:rFonts w:ascii="Times New Roman" w:eastAsia="Times New Roman" w:hAnsi="Times New Roman" w:cs="Times New Roman"/>
          <w:sz w:val="20"/>
          <w:szCs w:val="20"/>
        </w:rPr>
        <w:t xml:space="preserve"> либо неподача Договора на государственную регистрацию путем личного обращения в уполномоченные органы совместно с представителем Застройщика (пункт 3.2.6 Договора),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 обязательства Сторон по представлению (направлению) Договора в орган регистрации прав для его государственной регистрации считаются прекратившимися, подписанный Сторонами Договор является незаключенным и не порождает для Сторон никаких правовых последствий. При этом у Застройщика появляется право подписания и заключения договора участия в долевом строительстве Объекта с любыми третьими лицами.</w:t>
      </w:r>
    </w:p>
    <w:p w:rsidR="00C4658B" w:rsidRPr="009F4A76" w:rsidRDefault="00C4658B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6620A" w:rsidRPr="009F4A76" w:rsidRDefault="00C6620A" w:rsidP="00C6620A">
      <w:pPr>
        <w:spacing w:after="0" w:line="24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b/>
          <w:sz w:val="20"/>
          <w:szCs w:val="20"/>
        </w:rPr>
        <w:t>4.</w:t>
      </w:r>
      <w:r w:rsidRPr="009F4A76">
        <w:rPr>
          <w:rFonts w:ascii="Times New Roman" w:eastAsia="Times New Roman" w:hAnsi="Times New Roman" w:cs="Times New Roman"/>
          <w:b/>
          <w:sz w:val="20"/>
          <w:szCs w:val="20"/>
        </w:rPr>
        <w:tab/>
        <w:t>ПРАВА СТОРОН.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4.1.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</w:r>
      <w:r w:rsidRPr="009F4A76">
        <w:rPr>
          <w:rFonts w:ascii="Times New Roman" w:eastAsia="Times New Roman" w:hAnsi="Times New Roman" w:cs="Times New Roman"/>
          <w:b/>
          <w:sz w:val="20"/>
          <w:szCs w:val="20"/>
        </w:rPr>
        <w:t>Застройщик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 по настоящему договору </w:t>
      </w:r>
      <w:r w:rsidRPr="009F4A76">
        <w:rPr>
          <w:rFonts w:ascii="Times New Roman" w:eastAsia="Times New Roman" w:hAnsi="Times New Roman" w:cs="Times New Roman"/>
          <w:b/>
          <w:sz w:val="20"/>
          <w:szCs w:val="20"/>
        </w:rPr>
        <w:t>имеет право: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4.1.1.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отказаться в одностороннем порядке от исполнения настоящего договора в случае нарушения срока внесения платежа более чем три раза в течение 12 месяцев или просрочки внесения платежа более чем два месяца;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4.1.2.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привлекать третьих лиц без согласования с Участником долевого строительства для выполнения своих обязательств по настоящему договору;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4.1.3.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Застройщик вправе изменить (продлить) срок передачи Объекта долевого строительства, указанный в п.3.1.3. Договора, а также срок ввода в эксплуатацию Здания</w:t>
      </w:r>
      <w:r w:rsidR="00A1670D" w:rsidRPr="009F4A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38B1" w:rsidRPr="009F4A76">
        <w:rPr>
          <w:rFonts w:ascii="Times New Roman" w:eastAsia="Times New Roman" w:hAnsi="Times New Roman" w:cs="Times New Roman"/>
          <w:sz w:val="20"/>
          <w:szCs w:val="20"/>
        </w:rPr>
        <w:t>в порядке,</w:t>
      </w:r>
      <w:r w:rsidR="00CC2EB5" w:rsidRPr="009F4A76">
        <w:rPr>
          <w:rFonts w:ascii="Times New Roman" w:eastAsia="Times New Roman" w:hAnsi="Times New Roman" w:cs="Times New Roman"/>
          <w:sz w:val="20"/>
          <w:szCs w:val="20"/>
        </w:rPr>
        <w:t xml:space="preserve"> установленном действу</w:t>
      </w:r>
      <w:r w:rsidR="001B5BCF" w:rsidRPr="009F4A76">
        <w:rPr>
          <w:rFonts w:ascii="Times New Roman" w:eastAsia="Times New Roman" w:hAnsi="Times New Roman" w:cs="Times New Roman"/>
          <w:sz w:val="20"/>
          <w:szCs w:val="20"/>
        </w:rPr>
        <w:t>ющим законодательством РФ;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E6F7E" w:rsidRPr="009F4A76" w:rsidRDefault="009E6F7E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4.1.4. Без дополнительного согласования с Участником долевого строительства внести в проектную документацию незначительные архитектурные и структурные изменения, а также заменить строительные материалы и оборудование, указанные в проектной документации, на эквивалентные по качеству строительные материалы и оборудование при условии, что по завершении строительства Многоквартирного дома Объект долевого строительства будет отвечать условиям Договора, проектной документации, требованиям технических и градостроительных регламентов, а также иным обязательным требованиям.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4.2.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</w:r>
      <w:r w:rsidRPr="009F4A76">
        <w:rPr>
          <w:rFonts w:ascii="Times New Roman" w:eastAsia="Times New Roman" w:hAnsi="Times New Roman" w:cs="Times New Roman"/>
          <w:b/>
          <w:sz w:val="20"/>
          <w:szCs w:val="20"/>
        </w:rPr>
        <w:t>Участник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 долевого строительства по настоящему договору имеет </w:t>
      </w:r>
      <w:r w:rsidRPr="009F4A76">
        <w:rPr>
          <w:rFonts w:ascii="Times New Roman" w:eastAsia="Times New Roman" w:hAnsi="Times New Roman" w:cs="Times New Roman"/>
          <w:b/>
          <w:sz w:val="20"/>
          <w:szCs w:val="20"/>
        </w:rPr>
        <w:t>право: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4.2.1.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при наличии «свободных» Объектов долевого строительства перезаключить договор участия в долевом строительстве в отношении иного Объекта долевого строительства в Доме или ином объекте, возводимом Застройщиком; условия нового договора определяются сторонами дополнительно;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4.2.2.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по письменному требованию получать у Застройщика информацию о ходе и состоянии строительства;</w:t>
      </w:r>
    </w:p>
    <w:p w:rsidR="00D97C10" w:rsidRPr="009F4A76" w:rsidRDefault="00C6620A" w:rsidP="00D97C10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4.2.3.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</w:r>
      <w:r w:rsidR="00D97C10" w:rsidRPr="009F4A76">
        <w:rPr>
          <w:rFonts w:ascii="Times New Roman" w:eastAsia="Times New Roman" w:hAnsi="Times New Roman" w:cs="Times New Roman"/>
          <w:sz w:val="20"/>
          <w:szCs w:val="20"/>
        </w:rPr>
        <w:t xml:space="preserve">Участник долевого строительства вправе произвести уступку прав требований по договору только после уплаты им цены договора или одновременно с переводом долга на нового участника долевого строительства в порядке, установленном Гражданским </w:t>
      </w:r>
      <w:hyperlink r:id="rId9" w:history="1">
        <w:r w:rsidR="00D97C10" w:rsidRPr="009F4A76">
          <w:rPr>
            <w:rStyle w:val="a9"/>
            <w:rFonts w:ascii="Times New Roman" w:eastAsia="Times New Roman" w:hAnsi="Times New Roman" w:cs="Times New Roman"/>
            <w:sz w:val="20"/>
            <w:szCs w:val="20"/>
          </w:rPr>
          <w:t>кодексом</w:t>
        </w:r>
      </w:hyperlink>
      <w:r w:rsidR="00D97C10" w:rsidRPr="009F4A76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Федерации.</w:t>
      </w:r>
      <w:r w:rsidR="00360412" w:rsidRPr="009F4A76">
        <w:t xml:space="preserve"> </w:t>
      </w:r>
      <w:r w:rsidR="00D26115" w:rsidRPr="009F4A76">
        <w:rPr>
          <w:rFonts w:ascii="Times New Roman" w:hAnsi="Times New Roman" w:cs="Times New Roman"/>
          <w:sz w:val="20"/>
          <w:szCs w:val="20"/>
        </w:rPr>
        <w:t>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акта приема-передачи или одностороннего акта приема –</w:t>
      </w:r>
      <w:r w:rsidR="00360412" w:rsidRPr="009F4A76">
        <w:rPr>
          <w:rFonts w:ascii="Times New Roman" w:hAnsi="Times New Roman" w:cs="Times New Roman"/>
          <w:sz w:val="20"/>
          <w:szCs w:val="20"/>
        </w:rPr>
        <w:t xml:space="preserve"> </w:t>
      </w:r>
      <w:r w:rsidR="00D26115" w:rsidRPr="009F4A76">
        <w:rPr>
          <w:rFonts w:ascii="Times New Roman" w:hAnsi="Times New Roman" w:cs="Times New Roman"/>
          <w:sz w:val="20"/>
          <w:szCs w:val="20"/>
        </w:rPr>
        <w:t>передачи Застройщика.</w:t>
      </w:r>
      <w:r w:rsidR="00D26115" w:rsidRPr="009F4A76">
        <w:t xml:space="preserve"> </w:t>
      </w:r>
    </w:p>
    <w:p w:rsidR="00C6620A" w:rsidRPr="009F4A76" w:rsidRDefault="00360412" w:rsidP="00A1670D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Договор уступки права требования подлежит государственной регистрации, расходы по регистрации несут Дольщик и новый дольщик.</w:t>
      </w:r>
      <w:r w:rsidR="00D30EF6" w:rsidRPr="009F4A76">
        <w:rPr>
          <w:rFonts w:ascii="Times New Roman" w:eastAsia="Times New Roman" w:hAnsi="Times New Roman" w:cs="Times New Roman"/>
          <w:sz w:val="20"/>
          <w:szCs w:val="20"/>
        </w:rPr>
        <w:t xml:space="preserve"> Участник долевого строительства обязуется направить Застройщику надлежащим образом </w:t>
      </w:r>
      <w:r w:rsidR="00D30EF6" w:rsidRPr="009F4A76">
        <w:rPr>
          <w:rFonts w:ascii="Times New Roman" w:eastAsia="Times New Roman" w:hAnsi="Times New Roman" w:cs="Times New Roman"/>
          <w:sz w:val="20"/>
          <w:szCs w:val="20"/>
        </w:rPr>
        <w:lastRenderedPageBreak/>
        <w:t>заверенную копию заключенного им и зарегистрированного Договора уступки права требования в течение пяти рабочих дней с даты государственной регистрации Договора уступки права требования.</w:t>
      </w:r>
    </w:p>
    <w:p w:rsidR="00C81E24" w:rsidRPr="009F4A76" w:rsidRDefault="00C81E24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В случае перехода прав участника долевого строительства к новому кредитору (новому участнику долевого строительства), в частности, права на взыскание с </w:t>
      </w:r>
      <w:r w:rsidR="00612F46" w:rsidRPr="009F4A76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астройщика неустойки, последняя исчисляется за период, начиная с момента заключения договора уступки прав требования новым кредитором, а не с момента нарушения Застройщиком своих обязанностей перед участником долевого строительства, с которым заключен настоящий Договор (т.е. предыдущим кредитором).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4.2.4.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 xml:space="preserve">Участник долевого строительства вправе требовать от Застройщика расторжения Договора в одностороннем порядке, предусмотренном статьей 9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РФ». 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4.2.5.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Стороны вправе расторгнуть Договор по соглашению сторон. Такое расторжение оформляется письменным соглашением.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4.3.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В случаях прекращения настоящего договора по основаниям, предусмотренным пунктом 4.1.1. и 4.2.5. настоящего договора, Стороны имеют право предусмотреть в Соглашении о расторжении распределение понесенных ранее убытков: расходов, понесенных Застройщиком в связи с государственной регистрацией настоящего договора, убытков, возникших в связи с прекращением договора.</w:t>
      </w:r>
    </w:p>
    <w:p w:rsidR="00FE2179" w:rsidRPr="009F4A76" w:rsidRDefault="00FE2179" w:rsidP="00FE2179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4.4. Застройщик вправе по своему усмотрению выбрать для проведения обмеров Дома и Объекта лицо, оказывающее услуги в сфере технической инвентаризации и/или кадастрового учета. Подписывая Договор, Участник долевого строительства выражает свое согласие на проведение работ по обмерам Дома и Объекта выбранным Застройщиком лицом, оказывающим услуги в сфере технической инвентаризации и/или кадастрового учета (включая согласие с результатом выполненных таким лицом работ по обмерам Здания и Объекта), при условии, что данное лицо соответствует требованиям законодательства о кадастровой деятельности.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6620A" w:rsidRPr="009F4A76" w:rsidRDefault="00C6620A" w:rsidP="00C6620A">
      <w:pPr>
        <w:spacing w:after="0" w:line="24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b/>
          <w:sz w:val="20"/>
          <w:szCs w:val="20"/>
        </w:rPr>
        <w:t>5.</w:t>
      </w:r>
      <w:r w:rsidRPr="009F4A76">
        <w:rPr>
          <w:rFonts w:ascii="Times New Roman" w:eastAsia="Times New Roman" w:hAnsi="Times New Roman" w:cs="Times New Roman"/>
          <w:b/>
          <w:sz w:val="20"/>
          <w:szCs w:val="20"/>
        </w:rPr>
        <w:tab/>
        <w:t>ОТВЕТСТВЕННОСТЬ СТОРОН.</w:t>
      </w:r>
      <w:r w:rsidR="00C4658B" w:rsidRPr="009F4A76">
        <w:rPr>
          <w:rFonts w:ascii="Times New Roman" w:eastAsia="Times New Roman" w:hAnsi="Times New Roman" w:cs="Times New Roman"/>
          <w:b/>
          <w:sz w:val="20"/>
          <w:szCs w:val="20"/>
        </w:rPr>
        <w:t xml:space="preserve"> Гарантийный срок.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5.1.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В случае нарушения Сторонами условий настоящего договора они несут ответственность в соответствии с действующим законодательством России, а также предусмотренную в настоящем договоре.</w:t>
      </w:r>
    </w:p>
    <w:p w:rsidR="00C4658B" w:rsidRPr="009F4A76" w:rsidRDefault="00C6620A" w:rsidP="00CF0803">
      <w:pPr>
        <w:spacing w:after="0" w:line="240" w:lineRule="auto"/>
        <w:ind w:firstLine="567"/>
        <w:contextualSpacing/>
        <w:jc w:val="both"/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5.2.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Гарантийный срок для Объекта долевого у</w:t>
      </w:r>
      <w:r w:rsidR="00A62517">
        <w:rPr>
          <w:rFonts w:ascii="Times New Roman" w:eastAsia="Times New Roman" w:hAnsi="Times New Roman" w:cs="Times New Roman"/>
          <w:sz w:val="20"/>
          <w:szCs w:val="20"/>
        </w:rPr>
        <w:t>частия установлен в размере трех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 лет с момента передачи Объекта Участнику долевого строительства, если иное не установлено законом или соглашением сторон. Гарантийный срок на технологическое и инженерное оборудование устанавливается в размере трех лет с момента подписания </w:t>
      </w:r>
      <w:r w:rsidR="00FC0882" w:rsidRPr="009F4A76">
        <w:rPr>
          <w:rFonts w:ascii="Times New Roman" w:eastAsia="Times New Roman" w:hAnsi="Times New Roman" w:cs="Times New Roman"/>
          <w:sz w:val="20"/>
          <w:szCs w:val="20"/>
        </w:rPr>
        <w:t xml:space="preserve">первого 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передаточного акта или иного документа о передаче объекта долевого строительства. Застройщик не несет ответственности за недостатки (дефекты) объекта долевого строительства, обнаруженные в пределах гарантийного срока, если докажет, что они произошли вследствие нормального износа такого Объекта долевого строительства или его частей</w:t>
      </w:r>
      <w:r w:rsidR="00C4658B" w:rsidRPr="009F4A76">
        <w:rPr>
          <w:rFonts w:ascii="Times New Roman" w:eastAsia="Times New Roman" w:hAnsi="Times New Roman" w:cs="Times New Roman"/>
          <w:sz w:val="20"/>
          <w:szCs w:val="20"/>
        </w:rPr>
        <w:t xml:space="preserve"> или входящих в его состав элементов отделки, систем инженерно-технического обеспечения, конструктивных элементов, изделий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C4658B" w:rsidRPr="009F4A76">
        <w:rPr>
          <w:rFonts w:ascii="Times New Roman" w:eastAsia="Times New Roman" w:hAnsi="Times New Roman" w:cs="Times New Roman"/>
          <w:sz w:val="20"/>
          <w:szCs w:val="20"/>
        </w:rPr>
        <w:t xml:space="preserve">или вследствие 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нарушения требований технических регламентов, градостроительных регламентов, а также иных обязательных требований к процессу его эксплуатации </w:t>
      </w:r>
      <w:r w:rsidR="00FC0882" w:rsidRPr="009F4A76">
        <w:rPr>
          <w:rFonts w:ascii="Times New Roman" w:eastAsia="Times New Roman" w:hAnsi="Times New Roman" w:cs="Times New Roman"/>
          <w:sz w:val="20"/>
          <w:szCs w:val="20"/>
        </w:rPr>
        <w:t xml:space="preserve">или входящих в его состав элементов отделки, систем инженерно-технического обеспечения, конструктивных элементов, изделий 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(в том числе инструкции по эксплуатации многоквартирного дома) либо вследствие ненадлежащего его ремонта, проведенного самим участником долевого строительства или привлеченными им третьими лицами</w:t>
      </w:r>
      <w:r w:rsidR="004B545A" w:rsidRPr="009F4A7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C4658B" w:rsidRPr="009F4A76">
        <w:rPr>
          <w:rFonts w:ascii="Times New Roman" w:eastAsia="Times New Roman" w:hAnsi="Times New Roman" w:cs="Times New Roman"/>
          <w:sz w:val="20"/>
          <w:szCs w:val="20"/>
        </w:rPr>
        <w:t>Гарантийные сроки на отделочные материалы, используемые при строительстве Объекта долевого строительства,</w:t>
      </w:r>
      <w:r w:rsidR="004D7A2E" w:rsidRPr="009F4A76">
        <w:rPr>
          <w:rFonts w:ascii="Times New Roman" w:eastAsia="Times New Roman" w:hAnsi="Times New Roman" w:cs="Times New Roman"/>
          <w:sz w:val="20"/>
          <w:szCs w:val="20"/>
        </w:rPr>
        <w:t xml:space="preserve"> (в случае, если Объект долевого строительства передается участнику с проведенными в нем отделочными работами)</w:t>
      </w:r>
      <w:r w:rsidR="00C4658B" w:rsidRPr="009F4A76">
        <w:rPr>
          <w:rFonts w:ascii="Times New Roman" w:eastAsia="Times New Roman" w:hAnsi="Times New Roman" w:cs="Times New Roman"/>
          <w:sz w:val="20"/>
          <w:szCs w:val="20"/>
        </w:rPr>
        <w:t xml:space="preserve"> устанавливаются заводом-изготовителем и исчисляются с даты получения разрешения на ввод в эксплуатацию Многоквартирного дома.</w:t>
      </w:r>
      <w:r w:rsidR="00FC0882" w:rsidRPr="009F4A76">
        <w:t xml:space="preserve"> </w:t>
      </w:r>
    </w:p>
    <w:p w:rsidR="004D7A2E" w:rsidRPr="009F4A76" w:rsidRDefault="004D7A2E" w:rsidP="00CF08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hAnsi="Times New Roman" w:cs="Times New Roman"/>
          <w:sz w:val="20"/>
          <w:szCs w:val="20"/>
        </w:rPr>
        <w:t>Участник обязуется не производить каких-либо работ в Объекте</w:t>
      </w:r>
      <w:r w:rsidR="00CF0803" w:rsidRPr="009F4A76">
        <w:rPr>
          <w:rFonts w:ascii="Times New Roman" w:hAnsi="Times New Roman" w:cs="Times New Roman"/>
          <w:sz w:val="20"/>
          <w:szCs w:val="20"/>
        </w:rPr>
        <w:t xml:space="preserve"> после его приемки</w:t>
      </w:r>
      <w:r w:rsidRPr="009F4A76">
        <w:rPr>
          <w:rFonts w:ascii="Times New Roman" w:hAnsi="Times New Roman" w:cs="Times New Roman"/>
          <w:sz w:val="20"/>
          <w:szCs w:val="20"/>
        </w:rPr>
        <w:t>, которые в соответствии с действующим законодательством являются незаконной перепланировкой или переоборудованием. Стороны согласовали, что в случае осуществления Участником каких-либо работ в Объекте, которые в соответствии с действующим законодательством являются незаконной перепланировкой или переоборудованием, гарантийный срок не действует в отношении Объекта.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5.3.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Участнику долевого строительства категорически запрещается проводить самостоятельно или с привлечением третьих лиц какие-либо работы по переустройству электротехнического и сантехнического оборудования, другие работы в Объекте долевого строительства до получения ее по акту приема-передачи. В случае, если такой факт будет установлен, Участник долевого строительства обязан за свой счет произвести работы по приведению Объекта долевого строительства в первоначальное состояние в согласованный с Застройщиком срок, а Застройщик освобождается от всех гарантийных обязательств по настоящему договору. В случае, если самовольная перепланировка либо переоборудование Объекта долевого строительства послужит основанием задержки ввода Дома в эксплуатацию, Участник долевого строительства возмещает Застройщику причиненные этим обстоятельством убытки в полном объеме.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5.4.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Все возможные споры и разногласия, возникающие между сторонами в ходе исполнения, расторжения настоящего договора подлежат рассмотрению в судебном порядке.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6620A" w:rsidRPr="009F4A76" w:rsidRDefault="00C6620A" w:rsidP="00C6620A">
      <w:pPr>
        <w:spacing w:after="0" w:line="24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b/>
          <w:sz w:val="20"/>
          <w:szCs w:val="20"/>
        </w:rPr>
        <w:t>6.</w:t>
      </w:r>
      <w:r w:rsidRPr="009F4A76">
        <w:rPr>
          <w:rFonts w:ascii="Times New Roman" w:eastAsia="Times New Roman" w:hAnsi="Times New Roman" w:cs="Times New Roman"/>
          <w:b/>
          <w:sz w:val="20"/>
          <w:szCs w:val="20"/>
        </w:rPr>
        <w:tab/>
        <w:t>СРОК ДЕЙСТВИЯ ДОГОВОРА.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6.1.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Договор вступает в силу с момента его государственной регистрации и действует до момента полного исполнения   Сторонами своих обязательств, предусмотренных договором. Расходы, связанные с государственной регистрацией договора, несут Застройщик и Участник долевого строительства согласно налоговому законодательству РФ.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6620A" w:rsidRPr="009F4A76" w:rsidRDefault="00C6620A" w:rsidP="00C6620A">
      <w:pPr>
        <w:spacing w:after="0" w:line="24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b/>
          <w:sz w:val="20"/>
          <w:szCs w:val="20"/>
        </w:rPr>
        <w:t>7.</w:t>
      </w:r>
      <w:r w:rsidRPr="009F4A76">
        <w:rPr>
          <w:rFonts w:ascii="Times New Roman" w:eastAsia="Times New Roman" w:hAnsi="Times New Roman" w:cs="Times New Roman"/>
          <w:b/>
          <w:sz w:val="20"/>
          <w:szCs w:val="20"/>
        </w:rPr>
        <w:tab/>
        <w:t>ПОРЯДОК РАЗРЕШЕНИЯ СПОРОВ.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7.1.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Все разногласия, связанные с исполнением Сторонами обязательств по Договору, решаются путем переговоров. При не достижении согласия спор подлежит разрешению в суде</w:t>
      </w:r>
      <w:r w:rsidR="00CF0803" w:rsidRPr="009F4A76">
        <w:rPr>
          <w:rFonts w:ascii="Times New Roman" w:eastAsia="Times New Roman" w:hAnsi="Times New Roman" w:cs="Times New Roman"/>
          <w:sz w:val="20"/>
          <w:szCs w:val="20"/>
        </w:rPr>
        <w:t xml:space="preserve"> в порядке, установленном действующим законодательством.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lastRenderedPageBreak/>
        <w:t>7.2.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Любые исковые заявления в адрес Застройщика, связанные с настоящим Договором, могут быть поданы Участником долевого строительства в суд только при условии соблюдения претензионного порядка урегулирования спора</w:t>
      </w:r>
      <w:r w:rsidR="001E4679" w:rsidRPr="009F4A76">
        <w:rPr>
          <w:rFonts w:ascii="Times New Roman" w:eastAsia="Times New Roman" w:hAnsi="Times New Roman" w:cs="Times New Roman"/>
          <w:sz w:val="20"/>
          <w:szCs w:val="20"/>
        </w:rPr>
        <w:t>, если иное не предусмотрено действующим законодательством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. В рамках соблюдения такого порядка Участник долевого строительства обязан передать Застройщику обоснованную претензию со ссылкой на нарушенные условия наст</w:t>
      </w:r>
      <w:r w:rsidR="004B545A" w:rsidRPr="009F4A76">
        <w:rPr>
          <w:rFonts w:ascii="Times New Roman" w:eastAsia="Times New Roman" w:hAnsi="Times New Roman" w:cs="Times New Roman"/>
          <w:sz w:val="20"/>
          <w:szCs w:val="20"/>
        </w:rPr>
        <w:t>оящего Договора и нормы закона.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b/>
          <w:sz w:val="20"/>
          <w:szCs w:val="20"/>
        </w:rPr>
        <w:t>8.</w:t>
      </w:r>
      <w:r w:rsidRPr="009F4A76">
        <w:rPr>
          <w:rFonts w:ascii="Times New Roman" w:eastAsia="Times New Roman" w:hAnsi="Times New Roman" w:cs="Times New Roman"/>
          <w:b/>
          <w:sz w:val="20"/>
          <w:szCs w:val="20"/>
        </w:rPr>
        <w:tab/>
        <w:t>ЗАКЛЮЧИТЕЛЬНЫЕ ПОЛОЖЕНИЯ.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8.1.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Стороны обязуются извещать друг друга об изменении своих адресов и иных реквизитов, необходимых для надлежащего исполнения настоящего Договора. Извещения об указанных изменениях должны направляться другой Стороне по почте, либо передаваться лично под роспись в письменной форме. В случае нарушения Стороной данного обязательства, исполнение обязательства другой Стороной, осуществленное в соответствии с информацией, указанной в настоящем Договоре, является надлежащим, а уведомления и требования доставленными, хотя бы адресат по этому адресу более не находился.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8.2.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Любая переписка, связанная с исполнением настоящего Договора (письма, извещения, уведомления и т.д.) должны направляться Сторонами в письменной форме Почтой России заказными письмами с уведомлением о вручении, Почтой России телеграммами с уведомлением о вручении или передаваться лично под роспись, если иное не предусмотрено действующим законодательством.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8.3.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Сообщение считается полученным Стороной в момент его передачи, подтверждающийся: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- при направлении письма Почтой России: датой, указанной в уведомлении о вручении письма;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- при направлении телеграммы Почтой России: датой, указанной в уведомлении о вручении телеграммы;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- при передаче письма лично под роспись: датой, указанной Стороной на экземпляре письма при его получении.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8.4.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В случае возврата Почтой России заказного письма с сообщением об отказе Стороны от его получения, либо по причине отсутствия Стороны по указанному в Договоре адресу, либо по причине неявки Стороны (адресата) за почтовым отправлением (невостребованное почтовое отправление, истечение срока хранения), такое письмо считается полученным Стороной в момент поступления письма в почтовое отделение, обслуживающее адрес Стороны.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8.5.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Допускается дополнительное извещение Застройщиком Участника долевого строительства по вопросам, связанным с исполнением Договора путем отправки сообщения на электронную почту</w:t>
      </w:r>
      <w:r w:rsidR="00B720A5" w:rsidRPr="009F4A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и/или SMS на номер мобильного телефона Участника долевого строительства, указанные в разделе 9 настоящего Договора.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8.6.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 xml:space="preserve">Участник долевого строительства до подписания Договора ознакомлен и согласен с </w:t>
      </w:r>
      <w:r w:rsidR="001E4679" w:rsidRPr="009F4A76">
        <w:rPr>
          <w:rFonts w:ascii="Times New Roman" w:eastAsia="Times New Roman" w:hAnsi="Times New Roman" w:cs="Times New Roman"/>
          <w:sz w:val="20"/>
          <w:szCs w:val="20"/>
        </w:rPr>
        <w:t xml:space="preserve">проектной документацией, 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проектной декларацией и иными документами, связанными с Застройщиком. Все положения настоящего Договора Участнику долевого строительства разъяснены и поняты им полностью, возражений не имеется.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8.7.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Все изменения и дополнения к настоящему договору согласовываются Сторонами в письменной форме и оформляются в виде приложений, являющихся неотъемлемой частью настоящего договора.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8.8.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Настоящий договор оформляется в __-х подлинных экземплярах, имеющих одинаковую юридическую силу: один для Застройщика, один для Участника долевого строительства, один для Эскроу-агента, один в Управление Федеральной службы государственной регистрации, кадастра и картографии по Владимирской области.</w:t>
      </w:r>
    </w:p>
    <w:p w:rsidR="00C6620A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8.9.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  <w:t>Обо всех изменениях в реквизитах Стороны обязаны немедленно извещать друг друга. Действия, совершенные по старым реквизитам, совершенные до получения уведомлений об их изменении, засчитываются в исполнение обязательств.</w:t>
      </w:r>
    </w:p>
    <w:p w:rsidR="00402B93" w:rsidRPr="009F4A76" w:rsidRDefault="00C6620A" w:rsidP="00402B93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8.10.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ab/>
      </w:r>
      <w:r w:rsidR="00402B93" w:rsidRPr="009F4A76">
        <w:rPr>
          <w:rFonts w:ascii="Times New Roman" w:eastAsia="Times New Roman" w:hAnsi="Times New Roman" w:cs="Times New Roman"/>
          <w:sz w:val="20"/>
          <w:szCs w:val="20"/>
        </w:rPr>
        <w:t>Участник долевого строительства</w:t>
      </w:r>
      <w:r w:rsidR="00654657" w:rsidRPr="009F4A76">
        <w:rPr>
          <w:rFonts w:ascii="Times New Roman" w:eastAsia="Times New Roman" w:hAnsi="Times New Roman" w:cs="Times New Roman"/>
          <w:sz w:val="20"/>
          <w:szCs w:val="20"/>
        </w:rPr>
        <w:t>,</w:t>
      </w:r>
      <w:r w:rsidR="00402B93" w:rsidRPr="009F4A76">
        <w:rPr>
          <w:rFonts w:ascii="Times New Roman" w:eastAsia="Times New Roman" w:hAnsi="Times New Roman" w:cs="Times New Roman"/>
          <w:sz w:val="20"/>
          <w:szCs w:val="20"/>
        </w:rPr>
        <w:t xml:space="preserve"> подписывая настоящий договор</w:t>
      </w:r>
      <w:r w:rsidR="00654657" w:rsidRPr="009F4A76">
        <w:rPr>
          <w:rFonts w:ascii="Times New Roman" w:eastAsia="Times New Roman" w:hAnsi="Times New Roman" w:cs="Times New Roman"/>
          <w:sz w:val="20"/>
          <w:szCs w:val="20"/>
        </w:rPr>
        <w:t>,</w:t>
      </w:r>
      <w:r w:rsidR="00402B93" w:rsidRPr="009F4A76">
        <w:rPr>
          <w:rFonts w:ascii="Times New Roman" w:eastAsia="Times New Roman" w:hAnsi="Times New Roman" w:cs="Times New Roman"/>
          <w:sz w:val="20"/>
          <w:szCs w:val="20"/>
        </w:rPr>
        <w:t xml:space="preserve"> дает согласие Застройщику:</w:t>
      </w:r>
    </w:p>
    <w:p w:rsidR="00402B93" w:rsidRPr="009F4A76" w:rsidRDefault="00402B93" w:rsidP="00402B93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8.10.1. На изменение характеристик земельного участка без уведомления и без необходимости получения дополнительного согласия Участника долевого строительства при условии, что это не повлечет за собой изменения фактического местоположения Дома. </w:t>
      </w:r>
    </w:p>
    <w:p w:rsidR="00402B93" w:rsidRPr="009F4A76" w:rsidRDefault="00402B93" w:rsidP="00402B93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8.10.2. Н</w:t>
      </w:r>
      <w:r w:rsidR="00654657" w:rsidRPr="009F4A76">
        <w:rPr>
          <w:rFonts w:ascii="Times New Roman" w:eastAsia="Times New Roman" w:hAnsi="Times New Roman" w:cs="Times New Roman"/>
          <w:sz w:val="20"/>
          <w:szCs w:val="20"/>
        </w:rPr>
        <w:t>а образование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 по усмотрению Застройщика </w:t>
      </w:r>
      <w:r w:rsidR="00654657" w:rsidRPr="009F4A76">
        <w:rPr>
          <w:rFonts w:ascii="Times New Roman" w:eastAsia="Times New Roman" w:hAnsi="Times New Roman" w:cs="Times New Roman"/>
          <w:sz w:val="20"/>
          <w:szCs w:val="20"/>
        </w:rPr>
        <w:t>(до и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/или после ввода Дома в эксплуатацию) частей земельного участка, указанного в п.1.1 настоящего договора.</w:t>
      </w:r>
    </w:p>
    <w:p w:rsidR="00402B93" w:rsidRPr="009F4A76" w:rsidRDefault="00402B93" w:rsidP="00402B93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8.10.3. На последующее (до и /или после ввода Дома в эксплуатацию) по усмотрению Застройщика изменение границ земельного участка, в том числе когда такое изменение связано с разделом земельного участка в целях образования (формирования) отдельного земельного участка, на котором расположен Дом, в том числе на изменение документации по планировке территории, проектов планировки, проектов межевания, градостроительных планов и любой иной документации, проведение кадастровых работ в отношении земельного участка, совершение иных действий, связанных с разделом земельного участка в вышеуказанных целях, также Участник долевого строительства дает свое согласие на уточнение границ земельного участка и/или изменение площади земельного участка и/или изменение (уточнение) описания местоположения его границ,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участка, прекращение права собственности Застройщика на земельный участок в связи с его разделом, государственную регистрацию права собственности на вновь образованные земельные участки.</w:t>
      </w:r>
    </w:p>
    <w:p w:rsidR="00402B93" w:rsidRPr="009F4A76" w:rsidRDefault="00402B93" w:rsidP="00402B93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Положения настоящего пункта является письменным согласием Участника долевого строительства в соответствии с п. 4 ст. 11.2 Земельного кодекса РФ.  </w:t>
      </w:r>
    </w:p>
    <w:p w:rsidR="00402B93" w:rsidRPr="009F4A76" w:rsidRDefault="00A1670D" w:rsidP="00402B93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8.10.4</w:t>
      </w:r>
      <w:r w:rsidR="00402B93" w:rsidRPr="009F4A7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54657" w:rsidRPr="009F4A76">
        <w:rPr>
          <w:rFonts w:ascii="Times New Roman" w:eastAsia="Times New Roman" w:hAnsi="Times New Roman" w:cs="Times New Roman"/>
          <w:sz w:val="20"/>
          <w:szCs w:val="20"/>
        </w:rPr>
        <w:t>на замену предмета залога (права собственности) в</w:t>
      </w:r>
      <w:r w:rsidR="00402B93" w:rsidRPr="009F4A76">
        <w:rPr>
          <w:rFonts w:ascii="Times New Roman" w:eastAsia="Times New Roman" w:hAnsi="Times New Roman" w:cs="Times New Roman"/>
          <w:sz w:val="20"/>
          <w:szCs w:val="20"/>
        </w:rPr>
        <w:t xml:space="preserve"> соответствии со ст. 345 Гражданского кодекса РФ, при этом оформление дополнительных соглашений к Договору о замене предмета залога не требуется. В случае образования иных земельных участков из исходного земельного участка залог в обеспечение обязательств Застройщика в соответствии со ст.ст. 13 - 15 Федерального закона от 30.12.2004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«Закон») распространяется и сохраняется только в отношении права собственности вновь образованного земельного участка, на котором находится создаваемый на этом земельном участке Дом. </w:t>
      </w:r>
    </w:p>
    <w:p w:rsidR="00402B93" w:rsidRPr="009F4A76" w:rsidRDefault="00A1670D" w:rsidP="00402B93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8.10.5</w:t>
      </w:r>
      <w:r w:rsidR="00402B93" w:rsidRPr="009F4A76">
        <w:rPr>
          <w:rFonts w:ascii="Times New Roman" w:eastAsia="Times New Roman" w:hAnsi="Times New Roman" w:cs="Times New Roman"/>
          <w:sz w:val="20"/>
          <w:szCs w:val="20"/>
        </w:rPr>
        <w:t xml:space="preserve">. На прекращение залога с даты государственной регистрации права собственности на иные вновь образованные из исходного земельного участка земельные участки, на которых не находится создаваемый Дом, и </w:t>
      </w:r>
      <w:r w:rsidR="00402B93" w:rsidRPr="009F4A76">
        <w:rPr>
          <w:rFonts w:ascii="Times New Roman" w:eastAsia="Times New Roman" w:hAnsi="Times New Roman" w:cs="Times New Roman"/>
          <w:sz w:val="20"/>
          <w:szCs w:val="20"/>
        </w:rPr>
        <w:lastRenderedPageBreak/>
        <w:t>возникновение залога на вновь образованный земельный участок, на котором находится создаваемый на этом земельном участке Дом.</w:t>
      </w:r>
    </w:p>
    <w:p w:rsidR="00402B93" w:rsidRPr="009F4A76" w:rsidRDefault="00A1670D" w:rsidP="00402B93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8.10.6</w:t>
      </w:r>
      <w:r w:rsidR="00402B93" w:rsidRPr="009F4A76">
        <w:rPr>
          <w:rFonts w:ascii="Times New Roman" w:eastAsia="Times New Roman" w:hAnsi="Times New Roman" w:cs="Times New Roman"/>
          <w:sz w:val="20"/>
          <w:szCs w:val="20"/>
        </w:rPr>
        <w:t>. На размещение на земельном участке, указанном в п. 1.1 настоящего договора, или образованном из него земельном участке, объектов недвижимого имущества, которые не будут входить в состав общего имущества многоквартирного дома.</w:t>
      </w:r>
    </w:p>
    <w:p w:rsidR="00AC39CF" w:rsidRPr="009F4A76" w:rsidRDefault="00C6620A" w:rsidP="00C6620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8.11.</w:t>
      </w:r>
      <w:r w:rsidR="00AC39CF" w:rsidRPr="009F4A76">
        <w:rPr>
          <w:rFonts w:ascii="Times New Roman" w:eastAsia="Times New Roman" w:hAnsi="Times New Roman" w:cs="Times New Roman"/>
          <w:sz w:val="20"/>
          <w:szCs w:val="20"/>
        </w:rPr>
        <w:t xml:space="preserve"> При подписании Договора Стороны подтверждают, что они обладают полномочиями на подписание Договора, а также отсутствуют обстоятельства, вынуждающие совершить данную сделку на крайне невыгодных для себя условиях,  а также то, что Участник ознакомился  с Правилами совершения операций по счетам эскроу физических лиц в ПАО Сбербанк, опубликованными на официальном сайте Эскроу-агента в сети «Интернет», Дольщик заявляет о том, что на момент заключения настоящего Договора Дольщиком требование ст.35 Семейного кодекса РФ выполнены.</w:t>
      </w:r>
    </w:p>
    <w:p w:rsidR="00C6620A" w:rsidRPr="009F4A76" w:rsidRDefault="00C6620A" w:rsidP="00740CDD">
      <w:pPr>
        <w:tabs>
          <w:tab w:val="num" w:pos="540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CDD" w:rsidRPr="009F4A76" w:rsidRDefault="00A1670D" w:rsidP="00A1670D">
      <w:pPr>
        <w:spacing w:after="0" w:line="240" w:lineRule="auto"/>
        <w:ind w:left="680"/>
        <w:contextualSpacing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9.</w:t>
      </w:r>
      <w:r w:rsidR="00740CDD" w:rsidRPr="009F4A76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Реквизиты И ПОДПИСИ сторон.</w:t>
      </w: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b/>
          <w:sz w:val="20"/>
          <w:szCs w:val="20"/>
        </w:rPr>
        <w:t xml:space="preserve">Застройщик: </w:t>
      </w: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b/>
          <w:sz w:val="20"/>
          <w:szCs w:val="20"/>
        </w:rPr>
        <w:t>Общество с ограниченной ответственностью «Специализированный застройщик «Доброград»</w:t>
      </w:r>
    </w:p>
    <w:p w:rsidR="00947D31" w:rsidRPr="00947D31" w:rsidRDefault="00947D31" w:rsidP="00947D31">
      <w:pPr>
        <w:spacing w:before="100" w:beforeAutospacing="1" w:after="100" w:afterAutospacing="1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7D31">
        <w:rPr>
          <w:rFonts w:ascii="Times New Roman" w:eastAsia="Times New Roman" w:hAnsi="Times New Roman" w:cs="Times New Roman"/>
          <w:sz w:val="20"/>
          <w:szCs w:val="20"/>
        </w:rPr>
        <w:t>Юридический и фактический адрес: 601967, Владимирская обл., Ковровский м.р-н, г.п. поселок Доброград, посёлок Доброград, Звездный бульвар, здание 1, 2 этаж, помещение 5.</w:t>
      </w:r>
    </w:p>
    <w:p w:rsidR="00947D31" w:rsidRPr="00947D31" w:rsidRDefault="00947D31" w:rsidP="00947D3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7D31">
        <w:rPr>
          <w:rFonts w:ascii="Times New Roman" w:eastAsia="Times New Roman" w:hAnsi="Times New Roman" w:cs="Times New Roman"/>
          <w:sz w:val="20"/>
          <w:szCs w:val="20"/>
        </w:rPr>
        <w:t>ОГРН 1183328010678, ИНН 3317027134 / КПП 331701001</w:t>
      </w:r>
    </w:p>
    <w:p w:rsidR="00947D31" w:rsidRPr="00947D31" w:rsidRDefault="00947D31" w:rsidP="00947D31">
      <w:pPr>
        <w:spacing w:before="100" w:beforeAutospacing="1" w:after="100" w:afterAutospacing="1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7D31">
        <w:rPr>
          <w:rFonts w:ascii="Times New Roman" w:eastAsia="Times New Roman" w:hAnsi="Times New Roman" w:cs="Times New Roman"/>
          <w:sz w:val="20"/>
          <w:szCs w:val="20"/>
        </w:rPr>
        <w:t xml:space="preserve">р/сч 40702810610000008159, БИК 041708602, к/сч 30101810000000000602, банк ВЛАДИМИРСКОЕ ОТДЕЛЕНИЕ № 8611 ПАО СБЕРБАНК Г. ВЛАДИМИР </w:t>
      </w:r>
    </w:p>
    <w:p w:rsidR="00947D31" w:rsidRPr="00947D31" w:rsidRDefault="00947D31" w:rsidP="00947D31">
      <w:pPr>
        <w:spacing w:before="100" w:beforeAutospacing="1" w:after="100" w:afterAutospacing="1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7D31">
        <w:rPr>
          <w:rFonts w:ascii="Times New Roman" w:eastAsia="Times New Roman" w:hAnsi="Times New Roman" w:cs="Times New Roman"/>
          <w:sz w:val="20"/>
          <w:szCs w:val="20"/>
        </w:rPr>
        <w:t>Тел.: 88006008050</w:t>
      </w: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0CDD" w:rsidRPr="009F4A76" w:rsidRDefault="00DC4A7E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Представитель по доверенности:</w:t>
      </w:r>
      <w:r w:rsidR="00740CDD" w:rsidRPr="009F4A7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="00740CDD" w:rsidRPr="009F4A7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_______________/</w:t>
      </w:r>
      <w:r w:rsidRPr="009F4A76">
        <w:rPr>
          <w:rFonts w:ascii="Times New Roman" w:eastAsia="Times New Roman" w:hAnsi="Times New Roman" w:cs="Times New Roman"/>
          <w:sz w:val="20"/>
          <w:szCs w:val="20"/>
        </w:rPr>
        <w:t>Е. А. Устинова</w:t>
      </w:r>
      <w:r w:rsidR="00740CDD" w:rsidRPr="009F4A76">
        <w:rPr>
          <w:rFonts w:ascii="Times New Roman" w:eastAsia="Times New Roman" w:hAnsi="Times New Roman" w:cs="Times New Roman"/>
          <w:sz w:val="20"/>
          <w:szCs w:val="20"/>
        </w:rPr>
        <w:t>/</w:t>
      </w:r>
    </w:p>
    <w:p w:rsidR="007A6054" w:rsidRDefault="007A6054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b/>
          <w:sz w:val="20"/>
          <w:szCs w:val="20"/>
        </w:rPr>
        <w:t>Участник долевого строительства:</w:t>
      </w: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</w:t>
      </w: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Дата и место рождения: _____________________________________</w:t>
      </w: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Адрес: ___________________________________________________</w:t>
      </w: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Паспорт: __________, выдан ________________________________</w:t>
      </w: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код подразделения: ________________________________________</w:t>
      </w: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Тел.:_____________________________________________________</w:t>
      </w: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Эл. почта: ________________________________________________</w:t>
      </w: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4A76">
        <w:rPr>
          <w:rFonts w:ascii="Times New Roman" w:eastAsia="Times New Roman" w:hAnsi="Times New Roman" w:cs="Times New Roman"/>
          <w:sz w:val="20"/>
          <w:szCs w:val="20"/>
        </w:rPr>
        <w:t>Участник долевого строительства:                                                                          ______________ /______________/</w:t>
      </w: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740CDD" w:rsidRPr="009F4A76" w:rsidRDefault="00740CDD" w:rsidP="00740CDD">
      <w:pPr>
        <w:tabs>
          <w:tab w:val="left" w:pos="6439"/>
        </w:tabs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 1</w:t>
      </w: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договору участия в долевом строительстве</w:t>
      </w:r>
    </w:p>
    <w:p w:rsidR="00740CDD" w:rsidRPr="009F4A76" w:rsidRDefault="007A6054" w:rsidP="00740CDD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18/__</w:t>
      </w:r>
      <w:r w:rsidR="00FC6C27" w:rsidRPr="009F4A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-__</w:t>
      </w:r>
      <w:r w:rsidR="00740CDD" w:rsidRPr="009F4A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 «__»</w:t>
      </w:r>
      <w:r w:rsidR="00740CDD" w:rsidRPr="009F4A7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___ </w:t>
      </w:r>
      <w:r w:rsidR="00740CDD" w:rsidRPr="009F4A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="00740CDD" w:rsidRPr="009F4A7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2_</w:t>
      </w:r>
      <w:r w:rsidR="00740CDD" w:rsidRPr="009F4A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</w:p>
    <w:p w:rsidR="0030252D" w:rsidRPr="009F4A76" w:rsidRDefault="0030252D" w:rsidP="00740CDD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MS Mincho" w:hAnsi="Times New Roman" w:cs="Times New Roman"/>
          <w:b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План __ – х комнатной </w:t>
      </w:r>
      <w:r w:rsidRPr="009F4A76">
        <w:rPr>
          <w:rFonts w:ascii="Times New Roman" w:eastAsia="MS Mincho" w:hAnsi="Times New Roman" w:cs="Times New Roman"/>
          <w:b/>
          <w:sz w:val="20"/>
          <w:szCs w:val="20"/>
          <w:lang w:eastAsia="ru-RU"/>
        </w:rPr>
        <w:t>квартиры № ___,</w:t>
      </w:r>
      <w:r w:rsidR="0030252D" w:rsidRPr="009F4A7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740CDD" w:rsidRPr="009F4A76" w:rsidRDefault="00367CAC" w:rsidP="00740CD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расположенной во </w:t>
      </w:r>
      <w:r w:rsidR="00740CDD" w:rsidRPr="009F4A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многоквартирном</w:t>
      </w:r>
      <w:r w:rsidR="00FC6C27" w:rsidRPr="009F4A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жил</w:t>
      </w:r>
      <w:r w:rsidR="00C41482" w:rsidRPr="009F4A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ом </w:t>
      </w:r>
      <w:r w:rsidRPr="009F4A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доме</w:t>
      </w:r>
      <w:r w:rsidR="00361CE5" w:rsidRPr="009F4A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740CDD" w:rsidRPr="009F4A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земельном участке с када</w:t>
      </w:r>
      <w:r w:rsidRPr="009F4A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стровым </w:t>
      </w:r>
      <w:r w:rsidR="007A6054" w:rsidRPr="009F4A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номером 33:</w:t>
      </w:r>
      <w:r w:rsidR="007A60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07:000000:1853</w:t>
      </w:r>
      <w:r w:rsidR="007A6054" w:rsidRPr="009F4A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 адресу: Российская Федерация, Владимирская область, </w:t>
      </w:r>
      <w:r w:rsidR="007A60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м. р-н Ковровский, г</w:t>
      </w:r>
      <w:r w:rsidR="007A6054" w:rsidRPr="009F4A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п.  </w:t>
      </w:r>
      <w:r w:rsidR="007A60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поселок Доброград</w:t>
      </w:r>
      <w:r w:rsidR="007A6054" w:rsidRPr="009F4A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п. Доброград, ул. </w:t>
      </w:r>
      <w:r w:rsidR="007A60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Удачна</w:t>
      </w:r>
      <w:r w:rsidR="007A6054" w:rsidRPr="009F4A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я,</w:t>
      </w:r>
      <w:r w:rsidR="007A60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дом 18</w:t>
      </w:r>
      <w:r w:rsidR="007A6054" w:rsidRPr="009F4A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корпус</w:t>
      </w:r>
      <w:r w:rsidR="006635BB" w:rsidRPr="009F4A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_____  </w:t>
      </w: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Характеристики объекта:</w:t>
      </w: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Секция - __ </w:t>
      </w:r>
    </w:p>
    <w:p w:rsidR="00740CDD" w:rsidRPr="009F4A76" w:rsidRDefault="00740CDD" w:rsidP="00740CDD">
      <w:pPr>
        <w:tabs>
          <w:tab w:val="left" w:pos="7344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>Этаж - __</w:t>
      </w: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Жилая площадь </w:t>
      </w:r>
      <w:r w:rsidRPr="009F4A76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- </w:t>
      </w: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 </w:t>
      </w:r>
      <w:r w:rsidRPr="009F4A76">
        <w:rPr>
          <w:rFonts w:ascii="Times New Roman" w:eastAsia="MS Mincho" w:hAnsi="Times New Roman" w:cs="Times New Roman"/>
          <w:sz w:val="20"/>
          <w:szCs w:val="20"/>
          <w:lang w:eastAsia="ru-RU"/>
        </w:rPr>
        <w:t>кв. м</w:t>
      </w: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площадь - __ кв. м</w:t>
      </w: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Общая приведенная площадь </w:t>
      </w:r>
      <w:r w:rsidRPr="009F4A76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- </w:t>
      </w: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 </w:t>
      </w:r>
      <w:r w:rsidRPr="009F4A76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</w:t>
      </w: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</w:t>
      </w:r>
    </w:p>
    <w:p w:rsidR="00ED125C" w:rsidRPr="009F4A76" w:rsidRDefault="00ED125C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помещений вспомогательного назначения - ___ кв. м</w:t>
      </w:r>
    </w:p>
    <w:p w:rsidR="00740CDD" w:rsidRPr="009F4A76" w:rsidRDefault="00740CDD" w:rsidP="00740CDD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CDD" w:rsidRPr="009F4A76" w:rsidRDefault="00740CDD" w:rsidP="00740CDD">
      <w:pPr>
        <w:tabs>
          <w:tab w:val="left" w:pos="3048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CDD" w:rsidRPr="009F4A76" w:rsidRDefault="00740CDD" w:rsidP="00740CDD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CDD" w:rsidRPr="009F4A76" w:rsidRDefault="00740CDD" w:rsidP="00740C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0"/>
        <w:gridCol w:w="5916"/>
      </w:tblGrid>
      <w:tr w:rsidR="00740CDD" w:rsidRPr="009F4A76" w:rsidTr="00C81E24">
        <w:tc>
          <w:tcPr>
            <w:tcW w:w="4359" w:type="dxa"/>
          </w:tcPr>
          <w:p w:rsidR="00740CDD" w:rsidRPr="009F4A76" w:rsidRDefault="00740CDD" w:rsidP="00740CDD">
            <w:pPr>
              <w:ind w:right="-57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4A76">
              <w:rPr>
                <w:rFonts w:ascii="Times New Roman" w:hAnsi="Times New Roman"/>
                <w:b/>
                <w:sz w:val="20"/>
                <w:szCs w:val="20"/>
              </w:rPr>
              <w:t xml:space="preserve">Застройщик: </w:t>
            </w:r>
          </w:p>
          <w:p w:rsidR="00740CDD" w:rsidRPr="009F4A76" w:rsidRDefault="00740CDD" w:rsidP="00740CDD">
            <w:pPr>
              <w:ind w:right="-57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4A76">
              <w:rPr>
                <w:rFonts w:ascii="Times New Roman" w:hAnsi="Times New Roman"/>
                <w:b/>
                <w:sz w:val="20"/>
                <w:szCs w:val="20"/>
              </w:rPr>
              <w:t>Общество с ограниченной ответственностью «Специализированный застройщик «Доброград»</w:t>
            </w:r>
          </w:p>
          <w:p w:rsidR="00740CDD" w:rsidRPr="009F4A76" w:rsidRDefault="00740CDD" w:rsidP="00740CDD">
            <w:pPr>
              <w:ind w:right="-56"/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19" w:type="dxa"/>
          </w:tcPr>
          <w:p w:rsidR="00740CDD" w:rsidRPr="009F4A76" w:rsidRDefault="00740CDD" w:rsidP="00740CDD">
            <w:pPr>
              <w:ind w:right="-5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4A7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Участник долевого строительства:</w:t>
            </w:r>
          </w:p>
          <w:p w:rsidR="00740CDD" w:rsidRPr="009F4A76" w:rsidRDefault="00740CDD" w:rsidP="00740CDD">
            <w:pPr>
              <w:ind w:right="-5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A7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_________________________________________________________</w:t>
            </w:r>
          </w:p>
          <w:p w:rsidR="00740CDD" w:rsidRPr="009F4A76" w:rsidRDefault="00740CDD" w:rsidP="00740CDD">
            <w:pPr>
              <w:ind w:right="-56"/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40CDD" w:rsidRPr="009F4A76" w:rsidTr="00C81E24">
        <w:tc>
          <w:tcPr>
            <w:tcW w:w="4359" w:type="dxa"/>
          </w:tcPr>
          <w:p w:rsidR="00740CDD" w:rsidRPr="009F4A76" w:rsidRDefault="00DC4A7E" w:rsidP="00740CDD">
            <w:pPr>
              <w:ind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4A76">
              <w:rPr>
                <w:rFonts w:ascii="Times New Roman" w:hAnsi="Times New Roman"/>
                <w:sz w:val="20"/>
                <w:szCs w:val="20"/>
              </w:rPr>
              <w:t>Представитель по доверенности</w:t>
            </w:r>
          </w:p>
          <w:p w:rsidR="00740CDD" w:rsidRPr="009F4A76" w:rsidRDefault="00740CDD" w:rsidP="00740CDD">
            <w:pPr>
              <w:ind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40CDD" w:rsidRPr="009F4A76" w:rsidRDefault="00740CDD" w:rsidP="00DC4A7E">
            <w:pPr>
              <w:ind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4A76">
              <w:rPr>
                <w:rFonts w:ascii="Times New Roman" w:hAnsi="Times New Roman"/>
                <w:sz w:val="20"/>
                <w:szCs w:val="20"/>
              </w:rPr>
              <w:t>___________________/</w:t>
            </w:r>
            <w:r w:rsidR="00DC4A7E" w:rsidRPr="009F4A76">
              <w:rPr>
                <w:rFonts w:ascii="Times New Roman" w:hAnsi="Times New Roman"/>
                <w:sz w:val="20"/>
                <w:szCs w:val="20"/>
              </w:rPr>
              <w:t>Е. А. Устинова</w:t>
            </w:r>
            <w:r w:rsidRPr="009F4A76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619" w:type="dxa"/>
          </w:tcPr>
          <w:p w:rsidR="00740CDD" w:rsidRPr="009F4A76" w:rsidRDefault="00740CDD" w:rsidP="00740CDD">
            <w:pPr>
              <w:ind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4A76">
              <w:rPr>
                <w:rFonts w:ascii="Times New Roman" w:hAnsi="Times New Roman"/>
                <w:sz w:val="20"/>
                <w:szCs w:val="20"/>
              </w:rPr>
              <w:t>Участник долевого строительства</w:t>
            </w:r>
          </w:p>
          <w:p w:rsidR="00740CDD" w:rsidRPr="009F4A76" w:rsidRDefault="00740CDD" w:rsidP="00740CDD">
            <w:pPr>
              <w:ind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40CDD" w:rsidRPr="009F4A76" w:rsidRDefault="00740CDD" w:rsidP="00740CDD">
            <w:pPr>
              <w:ind w:right="-56"/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</w:pPr>
            <w:r w:rsidRPr="009F4A76">
              <w:rPr>
                <w:rFonts w:ascii="Times New Roman" w:hAnsi="Times New Roman"/>
                <w:sz w:val="20"/>
                <w:szCs w:val="20"/>
              </w:rPr>
              <w:t>___________________/___________________</w:t>
            </w:r>
          </w:p>
        </w:tc>
      </w:tr>
    </w:tbl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52D" w:rsidRPr="009F4A76" w:rsidRDefault="0030252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52D" w:rsidRPr="009F4A76" w:rsidRDefault="0030252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52D" w:rsidRPr="009F4A76" w:rsidRDefault="0030252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52D" w:rsidRPr="009F4A76" w:rsidRDefault="0030252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52D" w:rsidRPr="009F4A76" w:rsidRDefault="0030252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52D" w:rsidRPr="009F4A76" w:rsidRDefault="0030252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52D" w:rsidRPr="009F4A76" w:rsidRDefault="0030252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52D" w:rsidRPr="009F4A76" w:rsidRDefault="0030252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52D" w:rsidRPr="009F4A76" w:rsidRDefault="0030252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52D" w:rsidRPr="009F4A76" w:rsidRDefault="0030252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52D" w:rsidRPr="009F4A76" w:rsidRDefault="0030252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52D" w:rsidRPr="009F4A76" w:rsidRDefault="0030252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52D" w:rsidRPr="009F4A76" w:rsidRDefault="0030252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52D" w:rsidRPr="009F4A76" w:rsidRDefault="0030252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52D" w:rsidRPr="009F4A76" w:rsidRDefault="0030252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52D" w:rsidRPr="009F4A76" w:rsidRDefault="0030252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52D" w:rsidRPr="009F4A76" w:rsidRDefault="0030252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52D" w:rsidRPr="009F4A76" w:rsidRDefault="0030252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52D" w:rsidRPr="009F4A76" w:rsidRDefault="0030252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CDD" w:rsidRPr="009F4A76" w:rsidRDefault="00740CDD" w:rsidP="00740CDD">
      <w:pPr>
        <w:pageBreakBefore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</w:t>
      </w:r>
      <w:r w:rsidRPr="009F4A7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4A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Приложение № 2 </w:t>
      </w: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договору участия в долевом строительстве</w:t>
      </w: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4A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</w:t>
      </w:r>
      <w:r w:rsidR="004B545A" w:rsidRPr="009F4A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№ </w:t>
      </w:r>
      <w:r w:rsidR="007A60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18/</w:t>
      </w:r>
      <w:r w:rsidR="004B545A" w:rsidRPr="009F4A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</w:t>
      </w:r>
      <w:r w:rsidR="00FC6C27" w:rsidRPr="009F4A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9F4A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 от «</w:t>
      </w:r>
      <w:r w:rsidRPr="009F4A7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___»____</w:t>
      </w:r>
      <w:r w:rsidRPr="009F4A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9F4A7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2_</w:t>
      </w:r>
      <w:r w:rsidRPr="009F4A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8"/>
        <w:gridCol w:w="1721"/>
        <w:gridCol w:w="7087"/>
      </w:tblGrid>
      <w:tr w:rsidR="00F77374" w:rsidTr="00F77374">
        <w:trPr>
          <w:trHeight w:val="2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характеристики</w:t>
            </w:r>
          </w:p>
        </w:tc>
      </w:tr>
      <w:tr w:rsidR="00F77374" w:rsidTr="00F77374">
        <w:trPr>
          <w:trHeight w:val="42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Фундамент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Свайный, монолитный железобетонный ростверк</w:t>
            </w:r>
          </w:p>
        </w:tc>
      </w:tr>
      <w:tr w:rsidR="00F77374" w:rsidTr="00F77374">
        <w:trPr>
          <w:trHeight w:val="42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Стены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Наружные стены: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газобетонные блоки 250/500 мм, наружная отделочная фасадная система с комбинацией штукатурки по сетке.</w:t>
            </w:r>
          </w:p>
          <w:p w:rsidR="00F77374" w:rsidRDefault="00F773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Внутренние стены: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газобетонных блоков, кирпича</w:t>
            </w:r>
          </w:p>
        </w:tc>
      </w:tr>
      <w:tr w:rsidR="00F77374" w:rsidTr="00F77374">
        <w:trPr>
          <w:trHeight w:val="31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Перегородки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всю высоту здания из газобетонных блоков, кирпича, пазогребневых плит.</w:t>
            </w:r>
          </w:p>
        </w:tc>
      </w:tr>
      <w:tr w:rsidR="00F77374" w:rsidTr="00F77374">
        <w:trPr>
          <w:trHeight w:val="31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Высота жилого этажа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 мм (от пола до низа перекрытия)</w:t>
            </w:r>
          </w:p>
        </w:tc>
      </w:tr>
      <w:tr w:rsidR="00F77374" w:rsidTr="00F77374">
        <w:trPr>
          <w:trHeight w:val="45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Перекрытия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монолитные железобетонные толщиной 180/200 мм</w:t>
            </w:r>
          </w:p>
        </w:tc>
      </w:tr>
      <w:tr w:rsidR="00F77374" w:rsidTr="00F77374">
        <w:trPr>
          <w:trHeight w:val="40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Оконные блоки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Оконные блоки – пластиковые ПВХ с двухкамерными стеклопакетами .</w:t>
            </w:r>
          </w:p>
        </w:tc>
      </w:tr>
      <w:tr w:rsidR="00F77374" w:rsidTr="00F77374">
        <w:trPr>
          <w:trHeight w:val="271"/>
        </w:trPr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Инженерное оборудование</w:t>
            </w:r>
          </w:p>
        </w:tc>
      </w:tr>
      <w:tr w:rsidR="00F77374" w:rsidTr="00F77374">
        <w:trPr>
          <w:trHeight w:val="40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вводно-распределительный без разводки сетей электроснабжения и электроосвещения. Устройство временного освещения тамбура (распаечная коробка, карболитовый патрон, лампочка). Устройство наружного фасадного освещения., разводка розеточной группы для газоиспользующего оборудования.</w:t>
            </w:r>
          </w:p>
        </w:tc>
      </w:tr>
      <w:tr w:rsidR="00F77374" w:rsidTr="00F77374">
        <w:trPr>
          <w:trHeight w:val="226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хозяйственно-питьевого водопровод из полипропиленовых труб без разводки до приборов.</w:t>
            </w:r>
          </w:p>
        </w:tc>
      </w:tr>
      <w:tr w:rsidR="00F77374" w:rsidTr="00F77374">
        <w:trPr>
          <w:trHeight w:val="40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Стояки водоотведения из безнапорных труб ПВХ без разводки до приборов.</w:t>
            </w:r>
          </w:p>
        </w:tc>
      </w:tr>
      <w:tr w:rsidR="00F77374" w:rsidTr="00F77374">
        <w:trPr>
          <w:trHeight w:val="24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374" w:rsidRDefault="00F77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Индивидуальное, поквартирное от двухконтурного газового котла. Отопительное оборудование (радиаторы отопления) с нижним подключением </w:t>
            </w:r>
          </w:p>
        </w:tc>
      </w:tr>
      <w:tr w:rsidR="00F77374" w:rsidTr="00F77374">
        <w:trPr>
          <w:trHeight w:val="45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Вентиляция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374" w:rsidRDefault="00F77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Естественная и механическая. </w:t>
            </w:r>
          </w:p>
        </w:tc>
      </w:tr>
      <w:tr w:rsidR="00F77374" w:rsidTr="00F77374">
        <w:trPr>
          <w:trHeight w:val="316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Внутренний газопровод из стальных труб, котел газовый двухконтурный </w:t>
            </w:r>
          </w:p>
        </w:tc>
      </w:tr>
      <w:tr w:rsidR="00F77374" w:rsidTr="00F77374">
        <w:trPr>
          <w:trHeight w:val="126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учета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7374" w:rsidRDefault="00F7737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Поквартирный учет электроэнергии, водоснабжения, газа (установка счетчиков)</w:t>
            </w:r>
          </w:p>
        </w:tc>
      </w:tr>
    </w:tbl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CDD" w:rsidRPr="009F4A76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5619"/>
      </w:tblGrid>
      <w:tr w:rsidR="00740CDD" w:rsidRPr="009F4A76" w:rsidTr="00C81E24">
        <w:tc>
          <w:tcPr>
            <w:tcW w:w="4359" w:type="dxa"/>
          </w:tcPr>
          <w:p w:rsidR="00740CDD" w:rsidRPr="009F4A76" w:rsidRDefault="00740CDD" w:rsidP="00740CDD">
            <w:pPr>
              <w:ind w:right="-57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4A76">
              <w:rPr>
                <w:rFonts w:ascii="Times New Roman" w:hAnsi="Times New Roman"/>
                <w:b/>
                <w:sz w:val="20"/>
                <w:szCs w:val="20"/>
              </w:rPr>
              <w:t xml:space="preserve">Застройщик: </w:t>
            </w:r>
          </w:p>
          <w:p w:rsidR="00740CDD" w:rsidRPr="009F4A76" w:rsidRDefault="00740CDD" w:rsidP="00740CDD">
            <w:pPr>
              <w:ind w:right="-57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4A76">
              <w:rPr>
                <w:rFonts w:ascii="Times New Roman" w:hAnsi="Times New Roman"/>
                <w:b/>
                <w:sz w:val="20"/>
                <w:szCs w:val="20"/>
              </w:rPr>
              <w:t>Общество с ограниченной ответственностью «Специализированный застройщик «Доброград»</w:t>
            </w:r>
          </w:p>
          <w:p w:rsidR="00740CDD" w:rsidRPr="009F4A76" w:rsidRDefault="00740CDD" w:rsidP="00740CDD">
            <w:pPr>
              <w:ind w:right="-56"/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19" w:type="dxa"/>
          </w:tcPr>
          <w:p w:rsidR="00740CDD" w:rsidRPr="009F4A76" w:rsidRDefault="00740CDD" w:rsidP="00740CDD">
            <w:pPr>
              <w:ind w:right="-5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4A7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Участник долевого строительства:</w:t>
            </w:r>
          </w:p>
          <w:p w:rsidR="00740CDD" w:rsidRPr="009F4A76" w:rsidRDefault="00740CDD" w:rsidP="00004A8D">
            <w:pPr>
              <w:ind w:right="-56"/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</w:pPr>
            <w:r w:rsidRPr="009F4A7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___________________________________________</w:t>
            </w:r>
          </w:p>
        </w:tc>
      </w:tr>
      <w:tr w:rsidR="00740CDD" w:rsidRPr="00740CDD" w:rsidTr="00C81E24">
        <w:tc>
          <w:tcPr>
            <w:tcW w:w="4359" w:type="dxa"/>
          </w:tcPr>
          <w:p w:rsidR="00740CDD" w:rsidRPr="009F4A76" w:rsidRDefault="00DC4A7E" w:rsidP="00740CDD">
            <w:pPr>
              <w:ind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4A76">
              <w:rPr>
                <w:rFonts w:ascii="Times New Roman" w:hAnsi="Times New Roman"/>
                <w:sz w:val="20"/>
                <w:szCs w:val="20"/>
              </w:rPr>
              <w:t>Представитель по доверенности</w:t>
            </w:r>
          </w:p>
          <w:p w:rsidR="00740CDD" w:rsidRPr="009F4A76" w:rsidRDefault="00740CDD" w:rsidP="00740CDD">
            <w:pPr>
              <w:ind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40CDD" w:rsidRPr="009F4A76" w:rsidRDefault="00740CDD" w:rsidP="00DC4A7E">
            <w:pPr>
              <w:ind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4A76">
              <w:rPr>
                <w:rFonts w:ascii="Times New Roman" w:hAnsi="Times New Roman"/>
                <w:sz w:val="20"/>
                <w:szCs w:val="20"/>
              </w:rPr>
              <w:t>___________________/</w:t>
            </w:r>
            <w:r w:rsidR="00DC4A7E" w:rsidRPr="009F4A76">
              <w:rPr>
                <w:rFonts w:ascii="Times New Roman" w:hAnsi="Times New Roman"/>
                <w:sz w:val="20"/>
                <w:szCs w:val="20"/>
              </w:rPr>
              <w:t>Е. А. Устинова</w:t>
            </w:r>
            <w:r w:rsidRPr="009F4A76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619" w:type="dxa"/>
          </w:tcPr>
          <w:p w:rsidR="00740CDD" w:rsidRPr="009F4A76" w:rsidRDefault="00740CDD" w:rsidP="00740CDD">
            <w:pPr>
              <w:ind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4A76">
              <w:rPr>
                <w:rFonts w:ascii="Times New Roman" w:hAnsi="Times New Roman"/>
                <w:sz w:val="20"/>
                <w:szCs w:val="20"/>
              </w:rPr>
              <w:t>Участник долевого строительства</w:t>
            </w:r>
          </w:p>
          <w:p w:rsidR="00740CDD" w:rsidRPr="009F4A76" w:rsidRDefault="00740CDD" w:rsidP="00740CDD">
            <w:pPr>
              <w:ind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40CDD" w:rsidRPr="00740CDD" w:rsidRDefault="00740CDD" w:rsidP="00740CDD">
            <w:pPr>
              <w:ind w:right="-56"/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</w:pPr>
            <w:r w:rsidRPr="009F4A76">
              <w:rPr>
                <w:rFonts w:ascii="Times New Roman" w:hAnsi="Times New Roman"/>
                <w:sz w:val="20"/>
                <w:szCs w:val="20"/>
              </w:rPr>
              <w:t>___________________/________________/</w:t>
            </w:r>
          </w:p>
        </w:tc>
      </w:tr>
    </w:tbl>
    <w:p w:rsidR="00740CDD" w:rsidRPr="00740CDD" w:rsidRDefault="00740CDD" w:rsidP="00740C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0CDD" w:rsidRPr="00740CDD" w:rsidRDefault="00740CDD" w:rsidP="00740CDD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740CDD" w:rsidRPr="00740CDD" w:rsidSect="00A1670D"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0BA" w:rsidRDefault="000150BA" w:rsidP="00A1670D">
      <w:pPr>
        <w:spacing w:after="0" w:line="240" w:lineRule="auto"/>
      </w:pPr>
      <w:r>
        <w:separator/>
      </w:r>
    </w:p>
  </w:endnote>
  <w:endnote w:type="continuationSeparator" w:id="0">
    <w:p w:rsidR="000150BA" w:rsidRDefault="000150BA" w:rsidP="00A1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70509387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1670D" w:rsidRPr="00A1670D" w:rsidRDefault="00A1670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A1670D">
              <w:rPr>
                <w:rFonts w:ascii="Times New Roman" w:hAnsi="Times New Roman" w:cs="Times New Roman"/>
                <w:sz w:val="20"/>
                <w:szCs w:val="20"/>
              </w:rPr>
              <w:t xml:space="preserve">Страница </w:t>
            </w:r>
            <w:r w:rsidRPr="00A16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16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16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7737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10</w:t>
            </w:r>
            <w:r w:rsidRPr="00A16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1670D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Pr="00A16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16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16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7737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10</w:t>
            </w:r>
            <w:r w:rsidRPr="00A16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1670D" w:rsidRPr="00A1670D" w:rsidRDefault="00A1670D">
    <w:pPr>
      <w:pStyle w:val="af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0BA" w:rsidRDefault="000150BA" w:rsidP="00A1670D">
      <w:pPr>
        <w:spacing w:after="0" w:line="240" w:lineRule="auto"/>
      </w:pPr>
      <w:r>
        <w:separator/>
      </w:r>
    </w:p>
  </w:footnote>
  <w:footnote w:type="continuationSeparator" w:id="0">
    <w:p w:rsidR="000150BA" w:rsidRDefault="000150BA" w:rsidP="00A16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EB3"/>
    <w:multiLevelType w:val="hybridMultilevel"/>
    <w:tmpl w:val="D8F85E1C"/>
    <w:lvl w:ilvl="0" w:tplc="97644D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2A9D"/>
    <w:multiLevelType w:val="multilevel"/>
    <w:tmpl w:val="AC5CCEA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394248"/>
    <w:multiLevelType w:val="multilevel"/>
    <w:tmpl w:val="15AA978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2D87571"/>
    <w:multiLevelType w:val="multilevel"/>
    <w:tmpl w:val="9D404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69426697"/>
    <w:multiLevelType w:val="hybridMultilevel"/>
    <w:tmpl w:val="111E280C"/>
    <w:lvl w:ilvl="0" w:tplc="DDDAA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C44D9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6FEC3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3FE6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CCA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E6A7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7D6A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BDA6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EEE82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F3"/>
    <w:rsid w:val="00004A8D"/>
    <w:rsid w:val="000150BA"/>
    <w:rsid w:val="00016686"/>
    <w:rsid w:val="0002505B"/>
    <w:rsid w:val="0002586F"/>
    <w:rsid w:val="0002743D"/>
    <w:rsid w:val="00030735"/>
    <w:rsid w:val="00047BFA"/>
    <w:rsid w:val="00051DF8"/>
    <w:rsid w:val="00057BDD"/>
    <w:rsid w:val="00060246"/>
    <w:rsid w:val="00080114"/>
    <w:rsid w:val="000846F8"/>
    <w:rsid w:val="0009494E"/>
    <w:rsid w:val="000B6504"/>
    <w:rsid w:val="000C2F92"/>
    <w:rsid w:val="000D6FCA"/>
    <w:rsid w:val="000E1449"/>
    <w:rsid w:val="000F38B0"/>
    <w:rsid w:val="000F420D"/>
    <w:rsid w:val="00116FCB"/>
    <w:rsid w:val="0012000D"/>
    <w:rsid w:val="00143DE3"/>
    <w:rsid w:val="00156368"/>
    <w:rsid w:val="00190282"/>
    <w:rsid w:val="00193E60"/>
    <w:rsid w:val="00195F83"/>
    <w:rsid w:val="001B3497"/>
    <w:rsid w:val="001B5BCF"/>
    <w:rsid w:val="001C21B1"/>
    <w:rsid w:val="001D28C0"/>
    <w:rsid w:val="001E4679"/>
    <w:rsid w:val="00231735"/>
    <w:rsid w:val="00234059"/>
    <w:rsid w:val="002556A1"/>
    <w:rsid w:val="00264A50"/>
    <w:rsid w:val="00266F2A"/>
    <w:rsid w:val="0028370A"/>
    <w:rsid w:val="002C4038"/>
    <w:rsid w:val="0030252D"/>
    <w:rsid w:val="00310C56"/>
    <w:rsid w:val="00324425"/>
    <w:rsid w:val="00324839"/>
    <w:rsid w:val="00326A8F"/>
    <w:rsid w:val="00360412"/>
    <w:rsid w:val="00361CE5"/>
    <w:rsid w:val="00367CAC"/>
    <w:rsid w:val="003921AD"/>
    <w:rsid w:val="00396C0B"/>
    <w:rsid w:val="003A4563"/>
    <w:rsid w:val="003B789E"/>
    <w:rsid w:val="003D6CBA"/>
    <w:rsid w:val="003D7700"/>
    <w:rsid w:val="00400BA3"/>
    <w:rsid w:val="00402B93"/>
    <w:rsid w:val="004048E8"/>
    <w:rsid w:val="00413825"/>
    <w:rsid w:val="00424855"/>
    <w:rsid w:val="00436640"/>
    <w:rsid w:val="0046291F"/>
    <w:rsid w:val="00467B9F"/>
    <w:rsid w:val="004B2D1E"/>
    <w:rsid w:val="004B545A"/>
    <w:rsid w:val="004D7A2E"/>
    <w:rsid w:val="004E0CA6"/>
    <w:rsid w:val="004E5B4A"/>
    <w:rsid w:val="00506598"/>
    <w:rsid w:val="00512ECB"/>
    <w:rsid w:val="00524B0D"/>
    <w:rsid w:val="0052722E"/>
    <w:rsid w:val="00553680"/>
    <w:rsid w:val="00556C69"/>
    <w:rsid w:val="00560549"/>
    <w:rsid w:val="005622E0"/>
    <w:rsid w:val="00593CBC"/>
    <w:rsid w:val="005954C5"/>
    <w:rsid w:val="005A6672"/>
    <w:rsid w:val="005B2787"/>
    <w:rsid w:val="005C4DC7"/>
    <w:rsid w:val="005C5B76"/>
    <w:rsid w:val="005C69CB"/>
    <w:rsid w:val="005E6985"/>
    <w:rsid w:val="005F691E"/>
    <w:rsid w:val="006000C2"/>
    <w:rsid w:val="00612F46"/>
    <w:rsid w:val="00621C91"/>
    <w:rsid w:val="006338B1"/>
    <w:rsid w:val="00654657"/>
    <w:rsid w:val="00661C8A"/>
    <w:rsid w:val="006635BB"/>
    <w:rsid w:val="006726B3"/>
    <w:rsid w:val="00681405"/>
    <w:rsid w:val="00696B88"/>
    <w:rsid w:val="00697CAD"/>
    <w:rsid w:val="006E3A52"/>
    <w:rsid w:val="006E6F4B"/>
    <w:rsid w:val="006F47A4"/>
    <w:rsid w:val="007017C7"/>
    <w:rsid w:val="007071A9"/>
    <w:rsid w:val="007333D8"/>
    <w:rsid w:val="00740CDD"/>
    <w:rsid w:val="00765D5C"/>
    <w:rsid w:val="00772166"/>
    <w:rsid w:val="007761D6"/>
    <w:rsid w:val="00780DF6"/>
    <w:rsid w:val="00794336"/>
    <w:rsid w:val="00794F5A"/>
    <w:rsid w:val="007976DF"/>
    <w:rsid w:val="007A0809"/>
    <w:rsid w:val="007A1592"/>
    <w:rsid w:val="007A6054"/>
    <w:rsid w:val="007B6235"/>
    <w:rsid w:val="007B62F3"/>
    <w:rsid w:val="007C1E09"/>
    <w:rsid w:val="007E3DD3"/>
    <w:rsid w:val="007F100B"/>
    <w:rsid w:val="008022D3"/>
    <w:rsid w:val="008162B1"/>
    <w:rsid w:val="00830010"/>
    <w:rsid w:val="00840B85"/>
    <w:rsid w:val="008705AE"/>
    <w:rsid w:val="00877D9F"/>
    <w:rsid w:val="00884A7D"/>
    <w:rsid w:val="008932A8"/>
    <w:rsid w:val="008950BA"/>
    <w:rsid w:val="008B52AD"/>
    <w:rsid w:val="008E2A2E"/>
    <w:rsid w:val="00947C86"/>
    <w:rsid w:val="00947D31"/>
    <w:rsid w:val="009678DE"/>
    <w:rsid w:val="0099710B"/>
    <w:rsid w:val="009B65C2"/>
    <w:rsid w:val="009C5F22"/>
    <w:rsid w:val="009D0FA4"/>
    <w:rsid w:val="009E6F7E"/>
    <w:rsid w:val="009F4A76"/>
    <w:rsid w:val="00A14E0B"/>
    <w:rsid w:val="00A1670D"/>
    <w:rsid w:val="00A33106"/>
    <w:rsid w:val="00A507BB"/>
    <w:rsid w:val="00A50E93"/>
    <w:rsid w:val="00A62517"/>
    <w:rsid w:val="00A71824"/>
    <w:rsid w:val="00A93D6B"/>
    <w:rsid w:val="00AA0173"/>
    <w:rsid w:val="00AB34A8"/>
    <w:rsid w:val="00AB5761"/>
    <w:rsid w:val="00AC39CF"/>
    <w:rsid w:val="00AC575A"/>
    <w:rsid w:val="00B034F8"/>
    <w:rsid w:val="00B15290"/>
    <w:rsid w:val="00B173CD"/>
    <w:rsid w:val="00B23A9E"/>
    <w:rsid w:val="00B3627A"/>
    <w:rsid w:val="00B405D8"/>
    <w:rsid w:val="00B508BD"/>
    <w:rsid w:val="00B715E5"/>
    <w:rsid w:val="00B720A5"/>
    <w:rsid w:val="00B73699"/>
    <w:rsid w:val="00B73768"/>
    <w:rsid w:val="00BC574F"/>
    <w:rsid w:val="00BE2DEE"/>
    <w:rsid w:val="00BE7DB6"/>
    <w:rsid w:val="00BF7B46"/>
    <w:rsid w:val="00C32477"/>
    <w:rsid w:val="00C41482"/>
    <w:rsid w:val="00C4658B"/>
    <w:rsid w:val="00C6029A"/>
    <w:rsid w:val="00C6620A"/>
    <w:rsid w:val="00C81E24"/>
    <w:rsid w:val="00C93951"/>
    <w:rsid w:val="00CA49E9"/>
    <w:rsid w:val="00CC2EB5"/>
    <w:rsid w:val="00CD2858"/>
    <w:rsid w:val="00CE5425"/>
    <w:rsid w:val="00CF0803"/>
    <w:rsid w:val="00CF65A2"/>
    <w:rsid w:val="00D0665A"/>
    <w:rsid w:val="00D14324"/>
    <w:rsid w:val="00D24489"/>
    <w:rsid w:val="00D26115"/>
    <w:rsid w:val="00D30EF6"/>
    <w:rsid w:val="00D72559"/>
    <w:rsid w:val="00D80661"/>
    <w:rsid w:val="00D97C10"/>
    <w:rsid w:val="00DA39A3"/>
    <w:rsid w:val="00DC4A7E"/>
    <w:rsid w:val="00DE04B7"/>
    <w:rsid w:val="00DE6D2C"/>
    <w:rsid w:val="00DE6D62"/>
    <w:rsid w:val="00DF6B00"/>
    <w:rsid w:val="00E0019F"/>
    <w:rsid w:val="00E036F0"/>
    <w:rsid w:val="00E505F3"/>
    <w:rsid w:val="00E61572"/>
    <w:rsid w:val="00E65085"/>
    <w:rsid w:val="00E80942"/>
    <w:rsid w:val="00EB2144"/>
    <w:rsid w:val="00EB39B8"/>
    <w:rsid w:val="00EB6D88"/>
    <w:rsid w:val="00ED125C"/>
    <w:rsid w:val="00ED2930"/>
    <w:rsid w:val="00F0034A"/>
    <w:rsid w:val="00F26E06"/>
    <w:rsid w:val="00F64D41"/>
    <w:rsid w:val="00F77374"/>
    <w:rsid w:val="00FC0882"/>
    <w:rsid w:val="00FC6358"/>
    <w:rsid w:val="00FC6C27"/>
    <w:rsid w:val="00FD1528"/>
    <w:rsid w:val="00FD3624"/>
    <w:rsid w:val="00FE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5E20AA8-93A1-448E-A663-0BF95D7A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740CDD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740CDD"/>
    <w:rPr>
      <w:rFonts w:eastAsia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40CDD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itemtext">
    <w:name w:val="itemtext"/>
    <w:basedOn w:val="a0"/>
    <w:rsid w:val="00740CDD"/>
    <w:rPr>
      <w:rFonts w:cs="Times New Roman"/>
    </w:rPr>
  </w:style>
  <w:style w:type="table" w:styleId="a6">
    <w:name w:val="Table Grid"/>
    <w:basedOn w:val="a1"/>
    <w:uiPriority w:val="39"/>
    <w:rsid w:val="00740CD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ext1">
    <w:name w:val="itemtext1"/>
    <w:basedOn w:val="a0"/>
    <w:rsid w:val="00740CDD"/>
    <w:rPr>
      <w:rFonts w:ascii="Tahoma" w:hAnsi="Tahoma" w:cs="Tahoma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30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01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B508BD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780DF6"/>
    <w:rPr>
      <w:sz w:val="16"/>
      <w:szCs w:val="16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780DF6"/>
    <w:pPr>
      <w:spacing w:after="160"/>
    </w:pPr>
    <w:rPr>
      <w:rFonts w:eastAsiaTheme="minorHAnsi" w:cstheme="minorBidi"/>
      <w:b/>
      <w:bCs/>
    </w:rPr>
  </w:style>
  <w:style w:type="character" w:customStyle="1" w:styleId="ac">
    <w:name w:val="Тема примечания Знак"/>
    <w:basedOn w:val="a4"/>
    <w:link w:val="ab"/>
    <w:uiPriority w:val="99"/>
    <w:semiHidden/>
    <w:rsid w:val="00780DF6"/>
    <w:rPr>
      <w:rFonts w:eastAsia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A33106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A16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1670D"/>
  </w:style>
  <w:style w:type="paragraph" w:styleId="af0">
    <w:name w:val="footer"/>
    <w:basedOn w:val="a"/>
    <w:link w:val="af1"/>
    <w:uiPriority w:val="99"/>
    <w:unhideWhenUsed/>
    <w:rsid w:val="00A16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16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5;&#1072;&#1096;.&#1076;&#1086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982D30CE82D333A12311DDF2047E9F076B3352E1F716848862B9545357D7C5FC1E98CE262EA799042171273F6998F6C087FFD82AEF3558ZEu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888A7-54E8-4E02-9D40-08AA3096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6874</Words>
  <Characters>39184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Ильинична</dc:creator>
  <cp:lastModifiedBy>Кабаева Екатерина Григорьевна</cp:lastModifiedBy>
  <cp:revision>3</cp:revision>
  <dcterms:created xsi:type="dcterms:W3CDTF">2024-10-30T07:43:00Z</dcterms:created>
  <dcterms:modified xsi:type="dcterms:W3CDTF">2024-10-30T08:05:00Z</dcterms:modified>
</cp:coreProperties>
</file>